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4FE6" w14:textId="44BD786C" w:rsidR="00844277" w:rsidRDefault="00A12295" w:rsidP="00A12295">
      <w:pPr>
        <w:spacing w:after="0"/>
        <w:rPr>
          <w:rFonts w:ascii="Century Gothic" w:eastAsia="Times New Roman" w:hAnsi="Century Gothic" w:cs="Times New Roman"/>
          <w:b/>
          <w:bCs/>
          <w:color w:val="001033"/>
          <w:sz w:val="56"/>
          <w:szCs w:val="56"/>
        </w:rPr>
      </w:pPr>
      <w:r w:rsidRPr="00A12295">
        <w:rPr>
          <w:rFonts w:ascii="Century Gothic" w:hAnsi="Century Gothic"/>
          <w:b/>
          <w:bCs/>
          <w:noProof/>
          <w:color w:val="595959"/>
          <w:sz w:val="56"/>
          <w:szCs w:val="56"/>
        </w:rPr>
        <w:drawing>
          <wp:anchor distT="0" distB="0" distL="114300" distR="114300" simplePos="0" relativeHeight="251658240" behindDoc="0" locked="0" layoutInCell="1" allowOverlap="1" wp14:anchorId="32DF435C" wp14:editId="1BDACC2E">
            <wp:simplePos x="0" y="0"/>
            <wp:positionH relativeFrom="margin">
              <wp:posOffset>4610100</wp:posOffset>
            </wp:positionH>
            <wp:positionV relativeFrom="paragraph">
              <wp:posOffset>5715</wp:posOffset>
            </wp:positionV>
            <wp:extent cx="2298698" cy="457200"/>
            <wp:effectExtent l="0" t="0" r="6985"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8698"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56"/>
        </w:rPr>
        <w:t>A3-DMAIC-Vorlage</w:t>
      </w:r>
    </w:p>
    <w:p w14:paraId="56658D0C" w14:textId="77777777" w:rsidR="00A12295" w:rsidRPr="00FE32E9" w:rsidRDefault="00A12295" w:rsidP="00A12295">
      <w:pPr>
        <w:spacing w:after="0"/>
        <w:rPr>
          <w:rFonts w:ascii="Century Gothic" w:eastAsia="Times New Roman" w:hAnsi="Century Gothic" w:cs="Times New Roman"/>
          <w:b/>
          <w:bCs/>
          <w:color w:val="001033"/>
          <w:sz w:val="18"/>
          <w:szCs w:val="18"/>
        </w:rPr>
      </w:pPr>
    </w:p>
    <w:tbl>
      <w:tblPr>
        <w:tblW w:w="10885" w:type="dxa"/>
        <w:tblLook w:val="04A0" w:firstRow="1" w:lastRow="0" w:firstColumn="1" w:lastColumn="0" w:noHBand="0" w:noVBand="1"/>
      </w:tblPr>
      <w:tblGrid>
        <w:gridCol w:w="2434"/>
        <w:gridCol w:w="8451"/>
      </w:tblGrid>
      <w:tr w:rsidR="00A12295" w:rsidRPr="00A12295" w14:paraId="350583B8" w14:textId="77777777" w:rsidTr="00A12295">
        <w:trPr>
          <w:trHeight w:val="288"/>
        </w:trPr>
        <w:tc>
          <w:tcPr>
            <w:tcW w:w="1393" w:type="dxa"/>
            <w:vMerge w:val="restart"/>
            <w:tcBorders>
              <w:top w:val="single" w:sz="4" w:space="0" w:color="808080"/>
              <w:left w:val="single" w:sz="4" w:space="0" w:color="808080"/>
              <w:bottom w:val="single" w:sz="4" w:space="0" w:color="808080"/>
              <w:right w:val="single" w:sz="4" w:space="0" w:color="808080"/>
            </w:tcBorders>
            <w:shd w:val="clear" w:color="000000" w:fill="83AF9A"/>
            <w:vAlign w:val="center"/>
            <w:hideMark/>
          </w:tcPr>
          <w:p w14:paraId="0A2380D2" w14:textId="77777777" w:rsidR="00A12295" w:rsidRPr="00A12295" w:rsidRDefault="00A12295" w:rsidP="00A12295">
            <w:pPr>
              <w:spacing w:after="0" w:line="240" w:lineRule="auto"/>
              <w:rPr>
                <w:rFonts w:ascii="Century Gothic" w:eastAsia="Times New Roman" w:hAnsi="Century Gothic" w:cs="Times New Roman"/>
                <w:b/>
                <w:bCs/>
                <w:sz w:val="28"/>
                <w:szCs w:val="28"/>
              </w:rPr>
            </w:pPr>
            <w:r>
              <w:rPr>
                <w:rFonts w:ascii="Century Gothic" w:hAnsi="Century Gothic"/>
                <w:b/>
                <w:sz w:val="28"/>
              </w:rPr>
              <w:t>Definitionsphase</w:t>
            </w:r>
          </w:p>
        </w:tc>
        <w:tc>
          <w:tcPr>
            <w:tcW w:w="9492" w:type="dxa"/>
            <w:tcBorders>
              <w:top w:val="single" w:sz="4" w:space="0" w:color="808080"/>
              <w:left w:val="nil"/>
              <w:bottom w:val="nil"/>
              <w:right w:val="single" w:sz="4" w:space="0" w:color="808080"/>
            </w:tcBorders>
            <w:shd w:val="clear" w:color="000000" w:fill="F2F2F2"/>
            <w:vAlign w:val="bottom"/>
            <w:hideMark/>
          </w:tcPr>
          <w:p w14:paraId="0F11B2D0" w14:textId="7F85A2A4"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Hintergrund/Geschäftsszenario</w:t>
            </w:r>
          </w:p>
        </w:tc>
      </w:tr>
      <w:tr w:rsidR="00A12295" w:rsidRPr="00A12295" w14:paraId="336C7A66" w14:textId="77777777" w:rsidTr="003A5A89">
        <w:trPr>
          <w:trHeight w:val="553"/>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2F9AFF7D"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6848297C" w14:textId="4A81D59F" w:rsidR="00A12295" w:rsidRPr="008E273D" w:rsidRDefault="00DC0876" w:rsidP="00A12295">
            <w:pPr>
              <w:spacing w:after="0" w:line="240" w:lineRule="auto"/>
              <w:rPr>
                <w:rFonts w:ascii="Century Gothic" w:eastAsia="Times New Roman" w:hAnsi="Century Gothic" w:cs="Times New Roman"/>
                <w:sz w:val="20"/>
                <w:szCs w:val="20"/>
              </w:rPr>
            </w:pPr>
            <w:r>
              <w:rPr>
                <w:rFonts w:ascii="Century Gothic" w:hAnsi="Century Gothic"/>
                <w:sz w:val="20"/>
              </w:rPr>
              <w:t>Beschreiben Sie den Kontext des Projekts. Erläutern Sie die Bedeutung, insbesondere für die Organisation.</w:t>
            </w:r>
          </w:p>
        </w:tc>
      </w:tr>
      <w:tr w:rsidR="00A12295" w:rsidRPr="00A12295" w14:paraId="60263F41" w14:textId="77777777" w:rsidTr="003A5A89">
        <w:trPr>
          <w:trHeight w:val="1114"/>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63A07AA9"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tcPr>
          <w:p w14:paraId="1E8E9CE8" w14:textId="009BE695" w:rsidR="00A12295" w:rsidRPr="00A12295" w:rsidRDefault="00A12295" w:rsidP="00A12295">
            <w:pPr>
              <w:spacing w:after="0" w:line="240" w:lineRule="auto"/>
              <w:rPr>
                <w:rFonts w:ascii="Century Gothic" w:eastAsia="Times New Roman" w:hAnsi="Century Gothic" w:cs="Times New Roman"/>
                <w:sz w:val="20"/>
                <w:szCs w:val="20"/>
              </w:rPr>
            </w:pPr>
          </w:p>
        </w:tc>
      </w:tr>
      <w:tr w:rsidR="00A12295" w:rsidRPr="00A12295" w14:paraId="4E2878CE" w14:textId="77777777" w:rsidTr="00A12295">
        <w:trPr>
          <w:trHeight w:val="288"/>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36558BB0"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000000" w:fill="F2F2F2"/>
            <w:vAlign w:val="bottom"/>
            <w:hideMark/>
          </w:tcPr>
          <w:p w14:paraId="0ADCA812" w14:textId="18A81DAC"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Aktueller Zusta</w:t>
            </w:r>
            <w:r w:rsidR="003A5A89">
              <w:rPr>
                <w:rFonts w:ascii="Century Gothic" w:hAnsi="Century Gothic"/>
                <w:b/>
              </w:rPr>
              <w:t>©</w:t>
            </w:r>
            <w:r>
              <w:rPr>
                <w:rFonts w:ascii="Century Gothic" w:hAnsi="Century Gothic"/>
                <w:b/>
              </w:rPr>
              <w:t>nd</w:t>
            </w:r>
          </w:p>
        </w:tc>
      </w:tr>
      <w:tr w:rsidR="00A12295" w:rsidRPr="00A12295" w14:paraId="2B239EE1"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01AF4E82"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3D637245" w14:textId="7069C28B" w:rsidR="00A12295" w:rsidRPr="008E273D" w:rsidRDefault="00DC0876" w:rsidP="00A12295">
            <w:pPr>
              <w:spacing w:after="0" w:line="240" w:lineRule="auto"/>
              <w:rPr>
                <w:rFonts w:ascii="Century Gothic" w:eastAsia="Times New Roman" w:hAnsi="Century Gothic" w:cs="Times New Roman"/>
                <w:sz w:val="20"/>
                <w:szCs w:val="20"/>
              </w:rPr>
            </w:pPr>
            <w:r>
              <w:rPr>
                <w:rFonts w:ascii="Century Gothic" w:hAnsi="Century Gothic"/>
                <w:sz w:val="20"/>
              </w:rPr>
              <w:t>Definieren Sie das Problem und beschreiben Sie den aktuellen Prozess.</w:t>
            </w:r>
          </w:p>
        </w:tc>
      </w:tr>
      <w:tr w:rsidR="00A12295" w:rsidRPr="00A12295" w14:paraId="795A194F" w14:textId="77777777" w:rsidTr="003A5A89">
        <w:trPr>
          <w:trHeight w:val="1115"/>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1092F81B"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144D988" w14:textId="0C297C8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r w:rsidR="00A12295" w:rsidRPr="00A12295" w14:paraId="78A28D3C" w14:textId="77777777" w:rsidTr="00FE32E9">
        <w:trPr>
          <w:trHeight w:val="288"/>
        </w:trPr>
        <w:tc>
          <w:tcPr>
            <w:tcW w:w="1393" w:type="dxa"/>
            <w:vMerge w:val="restart"/>
            <w:tcBorders>
              <w:top w:val="nil"/>
              <w:left w:val="single" w:sz="4" w:space="0" w:color="808080"/>
              <w:bottom w:val="single" w:sz="4" w:space="0" w:color="808080"/>
              <w:right w:val="single" w:sz="4" w:space="0" w:color="808080"/>
            </w:tcBorders>
            <w:shd w:val="clear" w:color="000000" w:fill="97D0B1"/>
            <w:vAlign w:val="center"/>
            <w:hideMark/>
          </w:tcPr>
          <w:p w14:paraId="1089E2EA" w14:textId="77777777" w:rsidR="00A12295" w:rsidRPr="00A12295" w:rsidRDefault="00A12295" w:rsidP="00A12295">
            <w:pPr>
              <w:spacing w:after="0" w:line="240" w:lineRule="auto"/>
              <w:rPr>
                <w:rFonts w:ascii="Century Gothic" w:eastAsia="Times New Roman" w:hAnsi="Century Gothic" w:cs="Times New Roman"/>
                <w:b/>
                <w:bCs/>
                <w:sz w:val="28"/>
                <w:szCs w:val="28"/>
              </w:rPr>
            </w:pPr>
            <w:r>
              <w:rPr>
                <w:rFonts w:ascii="Century Gothic" w:hAnsi="Century Gothic"/>
                <w:b/>
                <w:sz w:val="28"/>
              </w:rPr>
              <w:t>Messphase</w:t>
            </w:r>
          </w:p>
        </w:tc>
        <w:tc>
          <w:tcPr>
            <w:tcW w:w="9492" w:type="dxa"/>
            <w:tcBorders>
              <w:top w:val="nil"/>
              <w:left w:val="nil"/>
              <w:bottom w:val="nil"/>
              <w:right w:val="single" w:sz="4" w:space="0" w:color="808080"/>
            </w:tcBorders>
            <w:shd w:val="clear" w:color="000000" w:fill="F2F2F2"/>
            <w:vAlign w:val="bottom"/>
            <w:hideMark/>
          </w:tcPr>
          <w:p w14:paraId="14D2DE30" w14:textId="77777777"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Ziele/Vorgaben</w:t>
            </w:r>
          </w:p>
        </w:tc>
      </w:tr>
      <w:tr w:rsidR="00A12295" w:rsidRPr="00A12295" w14:paraId="0AFF5855" w14:textId="77777777" w:rsidTr="003A5A89">
        <w:trPr>
          <w:trHeight w:val="523"/>
        </w:trPr>
        <w:tc>
          <w:tcPr>
            <w:tcW w:w="1393" w:type="dxa"/>
            <w:vMerge/>
            <w:tcBorders>
              <w:top w:val="nil"/>
              <w:left w:val="single" w:sz="4" w:space="0" w:color="808080"/>
              <w:bottom w:val="single" w:sz="4" w:space="0" w:color="808080"/>
              <w:right w:val="single" w:sz="4" w:space="0" w:color="808080"/>
            </w:tcBorders>
            <w:vAlign w:val="center"/>
            <w:hideMark/>
          </w:tcPr>
          <w:p w14:paraId="0F1120AD"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1F1F334A" w14:textId="794826AE" w:rsidR="00A12295" w:rsidRPr="008E273D" w:rsidRDefault="00DC0876" w:rsidP="00A12295">
            <w:pPr>
              <w:spacing w:after="0" w:line="240" w:lineRule="auto"/>
              <w:rPr>
                <w:rFonts w:ascii="Century Gothic" w:eastAsia="Times New Roman" w:hAnsi="Century Gothic" w:cs="Times New Roman"/>
                <w:sz w:val="20"/>
                <w:szCs w:val="20"/>
              </w:rPr>
            </w:pPr>
            <w:r>
              <w:rPr>
                <w:rFonts w:ascii="Century Gothic" w:hAnsi="Century Gothic"/>
                <w:sz w:val="20"/>
              </w:rPr>
              <w:t>Legen Sie die gewünschten Ergebnisse fest und erfassen Sie relevante Daten. Geben Sie auch messbare Ziele und die Basisleistung an.</w:t>
            </w:r>
          </w:p>
        </w:tc>
      </w:tr>
      <w:tr w:rsidR="00A12295" w:rsidRPr="00A12295" w14:paraId="1646D542" w14:textId="77777777" w:rsidTr="003A5A89">
        <w:trPr>
          <w:trHeight w:val="1115"/>
        </w:trPr>
        <w:tc>
          <w:tcPr>
            <w:tcW w:w="1393" w:type="dxa"/>
            <w:vMerge/>
            <w:tcBorders>
              <w:top w:val="nil"/>
              <w:left w:val="single" w:sz="4" w:space="0" w:color="808080"/>
              <w:bottom w:val="single" w:sz="4" w:space="0" w:color="808080"/>
              <w:right w:val="single" w:sz="4" w:space="0" w:color="808080"/>
            </w:tcBorders>
            <w:vAlign w:val="center"/>
            <w:hideMark/>
          </w:tcPr>
          <w:p w14:paraId="00EC5C12"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0694D1F2" w14:textId="7777777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r w:rsidR="00A12295" w:rsidRPr="00A12295" w14:paraId="1486CE35" w14:textId="77777777" w:rsidTr="00FE32E9">
        <w:trPr>
          <w:trHeight w:val="288"/>
        </w:trPr>
        <w:tc>
          <w:tcPr>
            <w:tcW w:w="1393" w:type="dxa"/>
            <w:vMerge w:val="restart"/>
            <w:tcBorders>
              <w:top w:val="nil"/>
              <w:left w:val="single" w:sz="4" w:space="0" w:color="808080"/>
              <w:bottom w:val="nil"/>
              <w:right w:val="single" w:sz="4" w:space="0" w:color="808080"/>
            </w:tcBorders>
            <w:shd w:val="clear" w:color="000000" w:fill="BCB5D9"/>
            <w:vAlign w:val="center"/>
            <w:hideMark/>
          </w:tcPr>
          <w:p w14:paraId="3670079F" w14:textId="77777777" w:rsidR="00A12295" w:rsidRPr="00A12295" w:rsidRDefault="00A12295" w:rsidP="00A12295">
            <w:pPr>
              <w:spacing w:after="0" w:line="240" w:lineRule="auto"/>
              <w:rPr>
                <w:rFonts w:ascii="Century Gothic" w:eastAsia="Times New Roman" w:hAnsi="Century Gothic" w:cs="Times New Roman"/>
                <w:b/>
                <w:bCs/>
                <w:sz w:val="28"/>
                <w:szCs w:val="28"/>
              </w:rPr>
            </w:pPr>
            <w:r>
              <w:rPr>
                <w:rFonts w:ascii="Century Gothic" w:hAnsi="Century Gothic"/>
                <w:b/>
                <w:sz w:val="28"/>
              </w:rPr>
              <w:t>Analysephase</w:t>
            </w:r>
          </w:p>
        </w:tc>
        <w:tc>
          <w:tcPr>
            <w:tcW w:w="9492" w:type="dxa"/>
            <w:tcBorders>
              <w:top w:val="nil"/>
              <w:left w:val="nil"/>
              <w:bottom w:val="nil"/>
              <w:right w:val="single" w:sz="4" w:space="0" w:color="808080"/>
            </w:tcBorders>
            <w:shd w:val="clear" w:color="000000" w:fill="F2F2F2"/>
            <w:vAlign w:val="bottom"/>
            <w:hideMark/>
          </w:tcPr>
          <w:p w14:paraId="02E133A4" w14:textId="77777777"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Ursachenanalyse</w:t>
            </w:r>
          </w:p>
        </w:tc>
      </w:tr>
      <w:tr w:rsidR="00A12295" w:rsidRPr="00A12295" w14:paraId="155F4A94" w14:textId="77777777" w:rsidTr="003A5A89">
        <w:trPr>
          <w:trHeight w:val="534"/>
        </w:trPr>
        <w:tc>
          <w:tcPr>
            <w:tcW w:w="1393" w:type="dxa"/>
            <w:vMerge/>
            <w:tcBorders>
              <w:top w:val="nil"/>
              <w:left w:val="single" w:sz="4" w:space="0" w:color="808080"/>
              <w:bottom w:val="nil"/>
              <w:right w:val="single" w:sz="4" w:space="0" w:color="808080"/>
            </w:tcBorders>
            <w:vAlign w:val="center"/>
            <w:hideMark/>
          </w:tcPr>
          <w:p w14:paraId="12A18081"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58CB96A6" w14:textId="33FC9306" w:rsidR="00A12295" w:rsidRPr="008E273D" w:rsidRDefault="00DC0876" w:rsidP="00A12295">
            <w:pPr>
              <w:spacing w:after="0" w:line="240" w:lineRule="auto"/>
              <w:rPr>
                <w:rFonts w:ascii="Century Gothic" w:eastAsia="Times New Roman" w:hAnsi="Century Gothic" w:cs="Times New Roman"/>
                <w:sz w:val="20"/>
                <w:szCs w:val="20"/>
              </w:rPr>
            </w:pPr>
            <w:r>
              <w:rPr>
                <w:rFonts w:ascii="Century Gothic" w:hAnsi="Century Gothic"/>
                <w:sz w:val="20"/>
              </w:rPr>
              <w:t>Identifizieren Sie die Ursachen des Problems. Verwenden Sie Tools wie Fischgrätendiagramme oder die 5-Why-Methode.</w:t>
            </w:r>
          </w:p>
        </w:tc>
      </w:tr>
      <w:tr w:rsidR="00A12295" w:rsidRPr="00A12295" w14:paraId="52BA4E34" w14:textId="77777777" w:rsidTr="003A5A89">
        <w:trPr>
          <w:trHeight w:val="1101"/>
        </w:trPr>
        <w:tc>
          <w:tcPr>
            <w:tcW w:w="1393" w:type="dxa"/>
            <w:vMerge/>
            <w:tcBorders>
              <w:top w:val="nil"/>
              <w:left w:val="single" w:sz="4" w:space="0" w:color="808080"/>
              <w:bottom w:val="nil"/>
              <w:right w:val="single" w:sz="4" w:space="0" w:color="808080"/>
            </w:tcBorders>
            <w:vAlign w:val="center"/>
            <w:hideMark/>
          </w:tcPr>
          <w:p w14:paraId="03BCD54E"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auto" w:fill="auto"/>
            <w:vAlign w:val="center"/>
            <w:hideMark/>
          </w:tcPr>
          <w:p w14:paraId="7E4FB406" w14:textId="7777777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r w:rsidR="00A12295" w:rsidRPr="00A12295" w14:paraId="69740DA2" w14:textId="77777777" w:rsidTr="00FE32E9">
        <w:trPr>
          <w:trHeight w:val="288"/>
        </w:trPr>
        <w:tc>
          <w:tcPr>
            <w:tcW w:w="1393" w:type="dxa"/>
            <w:vMerge w:val="restart"/>
            <w:tcBorders>
              <w:top w:val="single" w:sz="4" w:space="0" w:color="808080"/>
              <w:left w:val="single" w:sz="4" w:space="0" w:color="808080"/>
              <w:bottom w:val="single" w:sz="4" w:space="0" w:color="808080"/>
              <w:right w:val="single" w:sz="4" w:space="0" w:color="808080"/>
            </w:tcBorders>
            <w:shd w:val="clear" w:color="000000" w:fill="F58F87"/>
            <w:vAlign w:val="center"/>
            <w:hideMark/>
          </w:tcPr>
          <w:p w14:paraId="5056FCD4" w14:textId="15BD3091" w:rsidR="00A12295" w:rsidRPr="00A12295" w:rsidRDefault="00A12295" w:rsidP="00A12295">
            <w:pPr>
              <w:spacing w:after="0" w:line="240" w:lineRule="auto"/>
              <w:rPr>
                <w:rFonts w:ascii="Century Gothic" w:eastAsia="Times New Roman" w:hAnsi="Century Gothic" w:cs="Times New Roman"/>
                <w:b/>
                <w:bCs/>
                <w:sz w:val="28"/>
                <w:szCs w:val="28"/>
              </w:rPr>
            </w:pPr>
            <w:r>
              <w:rPr>
                <w:rFonts w:ascii="Century Gothic" w:hAnsi="Century Gothic"/>
                <w:b/>
                <w:sz w:val="28"/>
              </w:rPr>
              <w:t>Verbesserungs</w:t>
            </w:r>
            <w:r w:rsidR="00105002">
              <w:rPr>
                <w:rFonts w:ascii="Century Gothic" w:hAnsi="Century Gothic" w:hint="eastAsia"/>
                <w:b/>
                <w:sz w:val="28"/>
                <w:lang w:eastAsia="zh-CN"/>
              </w:rPr>
              <w:t>-</w:t>
            </w:r>
            <w:r>
              <w:rPr>
                <w:rFonts w:ascii="Century Gothic" w:hAnsi="Century Gothic"/>
                <w:b/>
                <w:sz w:val="28"/>
              </w:rPr>
              <w:t>phase</w:t>
            </w:r>
          </w:p>
        </w:tc>
        <w:tc>
          <w:tcPr>
            <w:tcW w:w="9492" w:type="dxa"/>
            <w:tcBorders>
              <w:top w:val="single" w:sz="4" w:space="0" w:color="808080"/>
              <w:left w:val="nil"/>
              <w:bottom w:val="nil"/>
              <w:right w:val="single" w:sz="4" w:space="0" w:color="808080"/>
            </w:tcBorders>
            <w:shd w:val="clear" w:color="000000" w:fill="F2F2F2"/>
            <w:vAlign w:val="bottom"/>
            <w:hideMark/>
          </w:tcPr>
          <w:p w14:paraId="342E25FC" w14:textId="77777777"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Verbesserungsplan</w:t>
            </w:r>
          </w:p>
        </w:tc>
      </w:tr>
      <w:tr w:rsidR="00A12295" w:rsidRPr="00A12295" w14:paraId="6F4CB981" w14:textId="77777777" w:rsidTr="00A12295">
        <w:trPr>
          <w:trHeight w:val="360"/>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243BFEEF"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2CAFCCB3" w14:textId="77777777" w:rsidR="00A12295" w:rsidRPr="008E273D"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Beschreiben Sie die vorgeschlagenen Lösungen.</w:t>
            </w:r>
          </w:p>
        </w:tc>
      </w:tr>
      <w:tr w:rsidR="00A12295" w:rsidRPr="00A12295" w14:paraId="527B3E50" w14:textId="77777777" w:rsidTr="003A5A89">
        <w:trPr>
          <w:trHeight w:val="1115"/>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6D7578D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4EA95DAB" w14:textId="7777777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r w:rsidR="00A12295" w:rsidRPr="00A12295" w14:paraId="2B2C4DD6" w14:textId="77777777" w:rsidTr="00FE32E9">
        <w:trPr>
          <w:trHeight w:val="288"/>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D12710E"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nil"/>
              <w:right w:val="single" w:sz="4" w:space="0" w:color="808080"/>
            </w:tcBorders>
            <w:shd w:val="clear" w:color="000000" w:fill="F2F2F2"/>
            <w:vAlign w:val="bottom"/>
            <w:hideMark/>
          </w:tcPr>
          <w:p w14:paraId="278818CE" w14:textId="77777777"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Aktionsplan</w:t>
            </w:r>
          </w:p>
        </w:tc>
      </w:tr>
      <w:tr w:rsidR="00A12295" w:rsidRPr="00A12295" w14:paraId="630BE8B1" w14:textId="77777777" w:rsidTr="003A5A89">
        <w:trPr>
          <w:trHeight w:val="52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DB2CAA8"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2F15668D" w14:textId="7D1D407D" w:rsidR="00A12295" w:rsidRPr="008E273D" w:rsidRDefault="00DC0876" w:rsidP="00A12295">
            <w:pPr>
              <w:spacing w:after="0" w:line="240" w:lineRule="auto"/>
              <w:rPr>
                <w:rFonts w:ascii="Century Gothic" w:eastAsia="Times New Roman" w:hAnsi="Century Gothic" w:cs="Times New Roman"/>
                <w:sz w:val="20"/>
                <w:szCs w:val="20"/>
              </w:rPr>
            </w:pPr>
            <w:r>
              <w:rPr>
                <w:rFonts w:ascii="Century Gothic" w:hAnsi="Century Gothic"/>
                <w:sz w:val="20"/>
              </w:rPr>
              <w:t>Geben Sie einen Zeitplan vor und weisen Sie Zuständigkeiten für die Implementierung von Verbesserungen zu.</w:t>
            </w:r>
          </w:p>
        </w:tc>
      </w:tr>
      <w:tr w:rsidR="00A12295" w:rsidRPr="00A12295" w14:paraId="53E69151" w14:textId="77777777" w:rsidTr="003A5A89">
        <w:trPr>
          <w:trHeight w:val="1072"/>
        </w:trPr>
        <w:tc>
          <w:tcPr>
            <w:tcW w:w="1393" w:type="dxa"/>
            <w:vMerge/>
            <w:tcBorders>
              <w:top w:val="single" w:sz="4" w:space="0" w:color="808080"/>
              <w:left w:val="single" w:sz="4" w:space="0" w:color="808080"/>
              <w:bottom w:val="single" w:sz="4" w:space="0" w:color="808080"/>
              <w:right w:val="single" w:sz="4" w:space="0" w:color="808080"/>
            </w:tcBorders>
            <w:vAlign w:val="center"/>
            <w:hideMark/>
          </w:tcPr>
          <w:p w14:paraId="5AEAB45A"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915C9AB" w14:textId="7777777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r w:rsidR="00A12295" w:rsidRPr="00A12295" w14:paraId="61A8A815" w14:textId="77777777" w:rsidTr="00FE32E9">
        <w:trPr>
          <w:trHeight w:val="288"/>
        </w:trPr>
        <w:tc>
          <w:tcPr>
            <w:tcW w:w="1393" w:type="dxa"/>
            <w:vMerge w:val="restart"/>
            <w:tcBorders>
              <w:top w:val="nil"/>
              <w:left w:val="single" w:sz="4" w:space="0" w:color="808080"/>
              <w:bottom w:val="single" w:sz="4" w:space="0" w:color="808080"/>
              <w:right w:val="single" w:sz="4" w:space="0" w:color="808080"/>
            </w:tcBorders>
            <w:shd w:val="clear" w:color="000000" w:fill="8D8BD1"/>
            <w:vAlign w:val="center"/>
            <w:hideMark/>
          </w:tcPr>
          <w:p w14:paraId="4F61B55B" w14:textId="77777777" w:rsidR="00A12295" w:rsidRPr="00A12295" w:rsidRDefault="00A12295" w:rsidP="00A12295">
            <w:pPr>
              <w:spacing w:after="0" w:line="240" w:lineRule="auto"/>
              <w:rPr>
                <w:rFonts w:ascii="Century Gothic" w:eastAsia="Times New Roman" w:hAnsi="Century Gothic" w:cs="Times New Roman"/>
                <w:b/>
                <w:bCs/>
                <w:sz w:val="28"/>
                <w:szCs w:val="28"/>
              </w:rPr>
            </w:pPr>
            <w:r>
              <w:rPr>
                <w:rFonts w:ascii="Century Gothic" w:hAnsi="Century Gothic"/>
                <w:b/>
                <w:sz w:val="28"/>
              </w:rPr>
              <w:t>Kontrollphase</w:t>
            </w:r>
          </w:p>
        </w:tc>
        <w:tc>
          <w:tcPr>
            <w:tcW w:w="9492" w:type="dxa"/>
            <w:tcBorders>
              <w:top w:val="nil"/>
              <w:left w:val="nil"/>
              <w:bottom w:val="nil"/>
              <w:right w:val="single" w:sz="4" w:space="0" w:color="808080"/>
            </w:tcBorders>
            <w:shd w:val="clear" w:color="000000" w:fill="F2F2F2"/>
            <w:vAlign w:val="bottom"/>
            <w:hideMark/>
          </w:tcPr>
          <w:p w14:paraId="7277313B" w14:textId="77777777" w:rsidR="00A12295" w:rsidRPr="008E273D" w:rsidRDefault="00A12295" w:rsidP="00A12295">
            <w:pPr>
              <w:spacing w:after="0" w:line="240" w:lineRule="auto"/>
              <w:rPr>
                <w:rFonts w:ascii="Century Gothic" w:eastAsia="Times New Roman" w:hAnsi="Century Gothic" w:cs="Times New Roman"/>
                <w:b/>
                <w:bCs/>
              </w:rPr>
            </w:pPr>
            <w:r>
              <w:rPr>
                <w:rFonts w:ascii="Century Gothic" w:hAnsi="Century Gothic"/>
                <w:b/>
              </w:rPr>
              <w:t>Follow-up-Aktionen</w:t>
            </w:r>
          </w:p>
        </w:tc>
      </w:tr>
      <w:tr w:rsidR="00A12295" w:rsidRPr="00A12295" w14:paraId="5B6D9E00" w14:textId="77777777" w:rsidTr="00A12295">
        <w:trPr>
          <w:trHeight w:val="360"/>
        </w:trPr>
        <w:tc>
          <w:tcPr>
            <w:tcW w:w="1393" w:type="dxa"/>
            <w:vMerge/>
            <w:tcBorders>
              <w:top w:val="nil"/>
              <w:left w:val="single" w:sz="4" w:space="0" w:color="808080"/>
              <w:bottom w:val="single" w:sz="4" w:space="0" w:color="808080"/>
              <w:right w:val="single" w:sz="4" w:space="0" w:color="808080"/>
            </w:tcBorders>
            <w:vAlign w:val="center"/>
            <w:hideMark/>
          </w:tcPr>
          <w:p w14:paraId="1E450D0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000000" w:fill="F2F2F2"/>
            <w:vAlign w:val="center"/>
            <w:hideMark/>
          </w:tcPr>
          <w:p w14:paraId="5A110EB2" w14:textId="7A53D745" w:rsidR="00A12295" w:rsidRPr="008E273D" w:rsidRDefault="00923EF3" w:rsidP="00A12295">
            <w:pPr>
              <w:spacing w:after="0" w:line="240" w:lineRule="auto"/>
              <w:rPr>
                <w:rFonts w:ascii="Century Gothic" w:eastAsia="Times New Roman" w:hAnsi="Century Gothic" w:cs="Times New Roman"/>
                <w:sz w:val="20"/>
                <w:szCs w:val="20"/>
              </w:rPr>
            </w:pPr>
            <w:r>
              <w:rPr>
                <w:rFonts w:ascii="Century Gothic" w:hAnsi="Century Gothic"/>
                <w:sz w:val="20"/>
              </w:rPr>
              <w:t>Erläutern Sie, wie sichergestellt werden soll, dass die Verbesserungen aufrechterhalten werden.</w:t>
            </w:r>
          </w:p>
        </w:tc>
      </w:tr>
      <w:tr w:rsidR="00A12295" w:rsidRPr="00A12295" w14:paraId="0DDF562E" w14:textId="77777777" w:rsidTr="003A5A89">
        <w:trPr>
          <w:trHeight w:val="1072"/>
        </w:trPr>
        <w:tc>
          <w:tcPr>
            <w:tcW w:w="1393" w:type="dxa"/>
            <w:vMerge/>
            <w:tcBorders>
              <w:top w:val="nil"/>
              <w:left w:val="single" w:sz="4" w:space="0" w:color="808080"/>
              <w:bottom w:val="single" w:sz="4" w:space="0" w:color="808080"/>
              <w:right w:val="single" w:sz="4" w:space="0" w:color="808080"/>
            </w:tcBorders>
            <w:vAlign w:val="center"/>
            <w:hideMark/>
          </w:tcPr>
          <w:p w14:paraId="17534FF4" w14:textId="77777777" w:rsidR="00A12295" w:rsidRPr="00A12295" w:rsidRDefault="00A12295" w:rsidP="00A12295">
            <w:pPr>
              <w:spacing w:after="0" w:line="240" w:lineRule="auto"/>
              <w:rPr>
                <w:rFonts w:ascii="Century Gothic" w:eastAsia="Times New Roman" w:hAnsi="Century Gothic" w:cs="Times New Roman"/>
                <w:b/>
                <w:bCs/>
                <w:sz w:val="28"/>
                <w:szCs w:val="28"/>
              </w:rPr>
            </w:pPr>
          </w:p>
        </w:tc>
        <w:tc>
          <w:tcPr>
            <w:tcW w:w="9492" w:type="dxa"/>
            <w:tcBorders>
              <w:top w:val="nil"/>
              <w:left w:val="nil"/>
              <w:bottom w:val="single" w:sz="4" w:space="0" w:color="808080"/>
              <w:right w:val="single" w:sz="4" w:space="0" w:color="808080"/>
            </w:tcBorders>
            <w:shd w:val="clear" w:color="auto" w:fill="auto"/>
            <w:vAlign w:val="center"/>
            <w:hideMark/>
          </w:tcPr>
          <w:p w14:paraId="722EF0F8" w14:textId="77777777" w:rsidR="00A12295" w:rsidRPr="00A12295" w:rsidRDefault="00A12295" w:rsidP="00A12295">
            <w:pPr>
              <w:spacing w:after="0" w:line="240" w:lineRule="auto"/>
              <w:rPr>
                <w:rFonts w:ascii="Century Gothic" w:eastAsia="Times New Roman" w:hAnsi="Century Gothic" w:cs="Times New Roman"/>
                <w:sz w:val="20"/>
                <w:szCs w:val="20"/>
              </w:rPr>
            </w:pPr>
            <w:r>
              <w:rPr>
                <w:rFonts w:ascii="Century Gothic" w:hAnsi="Century Gothic"/>
                <w:sz w:val="20"/>
              </w:rPr>
              <w:t> </w:t>
            </w:r>
          </w:p>
        </w:tc>
      </w:tr>
    </w:tbl>
    <w:p w14:paraId="0BC152C4" w14:textId="4D5796E9" w:rsidR="00820972" w:rsidRDefault="00820972">
      <w:pPr>
        <w:rPr>
          <w:rFonts w:ascii="Century Gothic" w:eastAsia="Times New Roman" w:hAnsi="Century Gothic" w:cs="Calibri"/>
          <w:color w:val="595959"/>
          <w:sz w:val="4"/>
          <w:szCs w:val="4"/>
        </w:rPr>
      </w:pPr>
      <w:r>
        <w:rPr>
          <w:rFonts w:ascii="Century Gothic" w:hAnsi="Century Gothic"/>
          <w:color w:val="595959"/>
          <w:sz w:val="4"/>
          <w:szCs w:val="4"/>
        </w:rPr>
        <w:br w:type="page"/>
      </w:r>
    </w:p>
    <w:p w14:paraId="34453AEB" w14:textId="77777777" w:rsidR="00820972" w:rsidRDefault="00820972">
      <w:pPr>
        <w:sectPr w:rsidR="00820972" w:rsidSect="00A12295">
          <w:pgSz w:w="12240" w:h="15840"/>
          <w:pgMar w:top="720" w:right="720" w:bottom="720" w:left="720" w:header="720" w:footer="720" w:gutter="0"/>
          <w:cols w:space="720"/>
          <w:docGrid w:linePitch="360"/>
        </w:sectPr>
      </w:pPr>
    </w:p>
    <w:p w14:paraId="22F79FF6" w14:textId="7319E131" w:rsidR="007655BC" w:rsidRDefault="007655BC"/>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Pr>
                <w:rFonts w:ascii="Century Gothic" w:hAnsi="Century Gothic"/>
                <w:b/>
                <w:color w:val="000000" w:themeColor="text1"/>
                <w:sz w:val="20"/>
              </w:rPr>
              <w:t>HAFTUNGSAUSSCHLUSS</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Pr>
                <w:rFonts w:ascii="Century Gothic" w:hAnsi="Century Gothic"/>
                <w:color w:val="000000" w:themeColor="text1"/>
                <w:sz w:val="2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225A" w14:textId="77777777" w:rsidR="002C46FB" w:rsidRDefault="002C46FB" w:rsidP="003A5A89">
      <w:pPr>
        <w:spacing w:after="0" w:line="240" w:lineRule="auto"/>
      </w:pPr>
      <w:r>
        <w:separator/>
      </w:r>
    </w:p>
  </w:endnote>
  <w:endnote w:type="continuationSeparator" w:id="0">
    <w:p w14:paraId="3A3E35BA" w14:textId="77777777" w:rsidR="002C46FB" w:rsidRDefault="002C46FB" w:rsidP="003A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CE5A" w14:textId="77777777" w:rsidR="002C46FB" w:rsidRDefault="002C46FB" w:rsidP="003A5A89">
      <w:pPr>
        <w:spacing w:after="0" w:line="240" w:lineRule="auto"/>
      </w:pPr>
      <w:r>
        <w:separator/>
      </w:r>
    </w:p>
  </w:footnote>
  <w:footnote w:type="continuationSeparator" w:id="0">
    <w:p w14:paraId="6F595570" w14:textId="77777777" w:rsidR="002C46FB" w:rsidRDefault="002C46FB" w:rsidP="003A5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580A"/>
    <w:rsid w:val="0005048A"/>
    <w:rsid w:val="000C75B6"/>
    <w:rsid w:val="00105002"/>
    <w:rsid w:val="00105BE4"/>
    <w:rsid w:val="0013447B"/>
    <w:rsid w:val="001372E3"/>
    <w:rsid w:val="001A4B52"/>
    <w:rsid w:val="001B3653"/>
    <w:rsid w:val="001B7C3E"/>
    <w:rsid w:val="00234166"/>
    <w:rsid w:val="002726A2"/>
    <w:rsid w:val="00284804"/>
    <w:rsid w:val="002C46FB"/>
    <w:rsid w:val="002D018C"/>
    <w:rsid w:val="00306ACB"/>
    <w:rsid w:val="0031278A"/>
    <w:rsid w:val="00376F90"/>
    <w:rsid w:val="0039222B"/>
    <w:rsid w:val="003A5A89"/>
    <w:rsid w:val="004317A4"/>
    <w:rsid w:val="00484B02"/>
    <w:rsid w:val="004F5809"/>
    <w:rsid w:val="00603841"/>
    <w:rsid w:val="006805E9"/>
    <w:rsid w:val="006B65DA"/>
    <w:rsid w:val="006F4B75"/>
    <w:rsid w:val="00703CDB"/>
    <w:rsid w:val="00715ECA"/>
    <w:rsid w:val="007519DD"/>
    <w:rsid w:val="007655BC"/>
    <w:rsid w:val="00791285"/>
    <w:rsid w:val="0079777A"/>
    <w:rsid w:val="008078A7"/>
    <w:rsid w:val="00817382"/>
    <w:rsid w:val="00820972"/>
    <w:rsid w:val="00841805"/>
    <w:rsid w:val="00844277"/>
    <w:rsid w:val="008E273D"/>
    <w:rsid w:val="008F117B"/>
    <w:rsid w:val="00906E46"/>
    <w:rsid w:val="00923EF3"/>
    <w:rsid w:val="00A12295"/>
    <w:rsid w:val="00A92D30"/>
    <w:rsid w:val="00AA3A3C"/>
    <w:rsid w:val="00AD5974"/>
    <w:rsid w:val="00AF767F"/>
    <w:rsid w:val="00B01454"/>
    <w:rsid w:val="00B152B8"/>
    <w:rsid w:val="00B276AD"/>
    <w:rsid w:val="00B61DEB"/>
    <w:rsid w:val="00BD424E"/>
    <w:rsid w:val="00BF0475"/>
    <w:rsid w:val="00C17A6F"/>
    <w:rsid w:val="00C826A4"/>
    <w:rsid w:val="00CA1137"/>
    <w:rsid w:val="00D1116D"/>
    <w:rsid w:val="00D60642"/>
    <w:rsid w:val="00DC0876"/>
    <w:rsid w:val="00DF48FB"/>
    <w:rsid w:val="00E02B1C"/>
    <w:rsid w:val="00E51AF4"/>
    <w:rsid w:val="00EB58EE"/>
    <w:rsid w:val="00EF3F57"/>
    <w:rsid w:val="00F246D1"/>
    <w:rsid w:val="00FA63AF"/>
    <w:rsid w:val="00FE2BBD"/>
    <w:rsid w:val="00FE3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3A5A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5A89"/>
  </w:style>
  <w:style w:type="paragraph" w:styleId="Footer">
    <w:name w:val="footer"/>
    <w:basedOn w:val="Normal"/>
    <w:link w:val="FooterChar"/>
    <w:uiPriority w:val="99"/>
    <w:unhideWhenUsed/>
    <w:rsid w:val="003A5A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5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776">
      <w:bodyDiv w:val="1"/>
      <w:marLeft w:val="0"/>
      <w:marRight w:val="0"/>
      <w:marTop w:val="0"/>
      <w:marBottom w:val="0"/>
      <w:divBdr>
        <w:top w:val="none" w:sz="0" w:space="0" w:color="auto"/>
        <w:left w:val="none" w:sz="0" w:space="0" w:color="auto"/>
        <w:bottom w:val="none" w:sz="0" w:space="0" w:color="auto"/>
        <w:right w:val="none" w:sz="0" w:space="0" w:color="auto"/>
      </w:divBdr>
    </w:div>
    <w:div w:id="254171009">
      <w:bodyDiv w:val="1"/>
      <w:marLeft w:val="0"/>
      <w:marRight w:val="0"/>
      <w:marTop w:val="0"/>
      <w:marBottom w:val="0"/>
      <w:divBdr>
        <w:top w:val="none" w:sz="0" w:space="0" w:color="auto"/>
        <w:left w:val="none" w:sz="0" w:space="0" w:color="auto"/>
        <w:bottom w:val="none" w:sz="0" w:space="0" w:color="auto"/>
        <w:right w:val="none" w:sz="0" w:space="0" w:color="auto"/>
      </w:divBdr>
    </w:div>
    <w:div w:id="38935045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050150805">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64636603">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186</Words>
  <Characters>1387</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min qu</cp:lastModifiedBy>
  <cp:revision>9</cp:revision>
  <dcterms:created xsi:type="dcterms:W3CDTF">2024-07-12T01:20:00Z</dcterms:created>
  <dcterms:modified xsi:type="dcterms:W3CDTF">2025-05-11T09:52:00Z</dcterms:modified>
</cp:coreProperties>
</file>