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B4884B" w14:textId="406BFEC4" w:rsidR="00BE5BAF" w:rsidRDefault="00385C71" w:rsidP="00956391">
      <w:pPr>
        <w:outlineLvl w:val="0"/>
        <w:rPr>
          <w:b/>
          <w:color w:val="595959" w:themeColor="text1" w:themeTint="A6"/>
          <w:sz w:val="40"/>
          <w:szCs w:val="48"/>
        </w:rPr>
      </w:pPr>
      <w:r w:rsidRPr="00956391">
        <w:rPr>
          <w:noProof/>
          <w:color w:val="595959" w:themeColor="text1" w:themeTint="A6"/>
          <w:sz w:val="21"/>
          <w:szCs w:val="28"/>
        </w:rPr>
        <w:drawing>
          <wp:anchor distT="0" distB="0" distL="114300" distR="114300" simplePos="0" relativeHeight="251659264" behindDoc="0" locked="0" layoutInCell="1" allowOverlap="1" wp14:anchorId="264AE1F3" wp14:editId="14165EE8">
            <wp:simplePos x="0" y="0"/>
            <wp:positionH relativeFrom="margin">
              <wp:align>right</wp:align>
            </wp:positionH>
            <wp:positionV relativeFrom="paragraph">
              <wp:posOffset>-43815</wp:posOffset>
            </wp:positionV>
            <wp:extent cx="2714400" cy="540000"/>
            <wp:effectExtent l="0" t="0" r="0" b="0"/>
            <wp:wrapNone/>
            <wp:docPr id="3" name="Picture 2">
              <a:hlinkClick xmlns:a="http://schemas.openxmlformats.org/drawingml/2006/main" r:id="rId11"/>
              <a:extLst xmlns:a="http://schemas.openxmlformats.org/drawingml/2006/main">
                <a:ext uri="{FF2B5EF4-FFF2-40B4-BE49-F238E27FC236}">
                  <a16:creationId xmlns:a16="http://schemas.microsoft.com/office/drawing/2014/main" id="{7B94D792-3EDA-514B-9013-055291A7620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hlinkClick r:id="rId11"/>
                      <a:extLst>
                        <a:ext uri="{FF2B5EF4-FFF2-40B4-BE49-F238E27FC236}">
                          <a16:creationId xmlns:a16="http://schemas.microsoft.com/office/drawing/2014/main" id="{7B94D792-3EDA-514B-9013-055291A76202}"/>
                        </a:ext>
                      </a:extLst>
                    </pic:cNvPr>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2714400" cy="540000"/>
                    </a:xfrm>
                    <a:prstGeom prst="rect">
                      <a:avLst/>
                    </a:prstGeom>
                  </pic:spPr>
                </pic:pic>
              </a:graphicData>
            </a:graphic>
            <wp14:sizeRelH relativeFrom="page">
              <wp14:pctWidth>0</wp14:pctWidth>
            </wp14:sizeRelH>
            <wp14:sizeRelV relativeFrom="page">
              <wp14:pctHeight>0</wp14:pctHeight>
            </wp14:sizeRelV>
          </wp:anchor>
        </w:drawing>
      </w:r>
      <w:r>
        <w:rPr>
          <w:b/>
          <w:color w:val="595959" w:themeColor="text1" w:themeTint="A6"/>
          <w:sz w:val="40"/>
        </w:rPr>
        <w:t xml:space="preserve">ERWEITERTE VORLAGE FÜR PROJEKTAUFTRÄGE </w:t>
      </w:r>
      <w:r w:rsidR="001C5E3D">
        <w:rPr>
          <w:b/>
          <w:color w:val="595959" w:themeColor="text1" w:themeTint="A6"/>
          <w:sz w:val="40"/>
        </w:rPr>
        <w:br/>
      </w:r>
      <w:r>
        <w:rPr>
          <w:b/>
          <w:color w:val="595959" w:themeColor="text1" w:themeTint="A6"/>
          <w:sz w:val="40"/>
        </w:rPr>
        <w:t>(BEISPIEL)</w:t>
      </w:r>
    </w:p>
    <w:p w14:paraId="31DD7499" w14:textId="6F085681" w:rsidR="00956391" w:rsidRPr="00564375" w:rsidRDefault="00956391" w:rsidP="00956391">
      <w:pPr>
        <w:outlineLvl w:val="0"/>
        <w:rPr>
          <w:bCs/>
          <w:color w:val="808080" w:themeColor="background1" w:themeShade="80"/>
          <w:sz w:val="13"/>
          <w:szCs w:val="13"/>
        </w:rPr>
      </w:pPr>
    </w:p>
    <w:p w14:paraId="2DEB8F8C" w14:textId="17B42DC4" w:rsidR="00564375" w:rsidRPr="00564375" w:rsidRDefault="00564375" w:rsidP="00564375">
      <w:pPr>
        <w:rPr>
          <w:rFonts w:cs="Calibri"/>
          <w:color w:val="000000"/>
          <w:sz w:val="28"/>
          <w:szCs w:val="28"/>
        </w:rPr>
      </w:pPr>
      <w:r>
        <w:rPr>
          <w:color w:val="000000"/>
          <w:sz w:val="28"/>
        </w:rPr>
        <w:t>ALLGEMEINE PROJEKTINFORMATIONEN</w:t>
      </w:r>
    </w:p>
    <w:tbl>
      <w:tblPr>
        <w:tblW w:w="14600" w:type="dxa"/>
        <w:tblLook w:val="04A0" w:firstRow="1" w:lastRow="0" w:firstColumn="1" w:lastColumn="0" w:noHBand="0" w:noVBand="1"/>
      </w:tblPr>
      <w:tblGrid>
        <w:gridCol w:w="3227"/>
        <w:gridCol w:w="2856"/>
        <w:gridCol w:w="2100"/>
        <w:gridCol w:w="3257"/>
        <w:gridCol w:w="3160"/>
      </w:tblGrid>
      <w:tr w:rsidR="00DF2624" w:rsidRPr="00DF2624" w14:paraId="13A90B3A" w14:textId="77777777" w:rsidTr="00564375">
        <w:trPr>
          <w:trHeight w:val="359"/>
        </w:trPr>
        <w:tc>
          <w:tcPr>
            <w:tcW w:w="8183" w:type="dxa"/>
            <w:gridSpan w:val="3"/>
            <w:tcBorders>
              <w:top w:val="nil"/>
              <w:left w:val="nil"/>
              <w:bottom w:val="single" w:sz="4" w:space="0" w:color="BFBFBF"/>
              <w:right w:val="nil"/>
            </w:tcBorders>
            <w:shd w:val="clear" w:color="FFFFFF" w:fill="FFFFFF"/>
            <w:vAlign w:val="bottom"/>
            <w:hideMark/>
          </w:tcPr>
          <w:p w14:paraId="7963FCC3" w14:textId="77777777" w:rsidR="00DF2624" w:rsidRPr="00DF2624" w:rsidRDefault="00DF2624" w:rsidP="00DF2624">
            <w:pPr>
              <w:rPr>
                <w:rFonts w:cs="Calibri"/>
                <w:color w:val="000000"/>
                <w:szCs w:val="20"/>
              </w:rPr>
            </w:pPr>
            <w:r>
              <w:rPr>
                <w:color w:val="000000"/>
              </w:rPr>
              <w:t>PROJEKTNAME</w:t>
            </w:r>
          </w:p>
        </w:tc>
        <w:tc>
          <w:tcPr>
            <w:tcW w:w="3257" w:type="dxa"/>
            <w:tcBorders>
              <w:top w:val="nil"/>
              <w:left w:val="nil"/>
              <w:bottom w:val="single" w:sz="4" w:space="0" w:color="BFBFBF"/>
              <w:right w:val="nil"/>
            </w:tcBorders>
            <w:shd w:val="clear" w:color="FFFFFF" w:fill="FFFFFF"/>
            <w:vAlign w:val="bottom"/>
            <w:hideMark/>
          </w:tcPr>
          <w:p w14:paraId="0BE4AC65" w14:textId="77777777" w:rsidR="00DF2624" w:rsidRPr="00DF2624" w:rsidRDefault="00DF2624" w:rsidP="00DF2624">
            <w:pPr>
              <w:jc w:val="center"/>
              <w:rPr>
                <w:rFonts w:cs="Calibri"/>
                <w:color w:val="000000"/>
                <w:szCs w:val="20"/>
              </w:rPr>
            </w:pPr>
            <w:r>
              <w:rPr>
                <w:color w:val="000000"/>
              </w:rPr>
              <w:t>PROJEKTMANAGER*IN</w:t>
            </w:r>
          </w:p>
        </w:tc>
        <w:tc>
          <w:tcPr>
            <w:tcW w:w="3160" w:type="dxa"/>
            <w:tcBorders>
              <w:top w:val="nil"/>
              <w:left w:val="nil"/>
              <w:bottom w:val="single" w:sz="4" w:space="0" w:color="BFBFBF"/>
              <w:right w:val="nil"/>
            </w:tcBorders>
            <w:shd w:val="clear" w:color="FFFFFF" w:fill="FFFFFF"/>
            <w:vAlign w:val="bottom"/>
            <w:hideMark/>
          </w:tcPr>
          <w:p w14:paraId="5EB6535D" w14:textId="77777777" w:rsidR="00DF2624" w:rsidRPr="00DF2624" w:rsidRDefault="00DF2624" w:rsidP="00DF2624">
            <w:pPr>
              <w:jc w:val="center"/>
              <w:rPr>
                <w:rFonts w:cs="Calibri"/>
                <w:color w:val="000000"/>
                <w:szCs w:val="20"/>
              </w:rPr>
            </w:pPr>
            <w:r>
              <w:rPr>
                <w:color w:val="000000"/>
              </w:rPr>
              <w:t>PROJEKTSPONSOR*IN</w:t>
            </w:r>
          </w:p>
        </w:tc>
      </w:tr>
      <w:tr w:rsidR="00DF2624" w:rsidRPr="00DF2624" w14:paraId="3B1BC951" w14:textId="77777777" w:rsidTr="001C5E3D">
        <w:trPr>
          <w:trHeight w:val="481"/>
        </w:trPr>
        <w:tc>
          <w:tcPr>
            <w:tcW w:w="8183" w:type="dxa"/>
            <w:gridSpan w:val="3"/>
            <w:tcBorders>
              <w:top w:val="single" w:sz="4" w:space="0" w:color="BFBFBF"/>
              <w:left w:val="single" w:sz="4" w:space="0" w:color="BFBFBF"/>
              <w:bottom w:val="single" w:sz="18" w:space="0" w:color="BFBFBF" w:themeColor="background1" w:themeShade="BF"/>
              <w:right w:val="single" w:sz="8" w:space="0" w:color="BFBFBF"/>
            </w:tcBorders>
            <w:shd w:val="clear" w:color="F9F9F9" w:fill="F9F9F9"/>
            <w:vAlign w:val="center"/>
            <w:hideMark/>
          </w:tcPr>
          <w:p w14:paraId="57206DE3" w14:textId="77777777" w:rsidR="00DF2624" w:rsidRPr="00DF2624" w:rsidRDefault="00DF2624" w:rsidP="00900512">
            <w:pPr>
              <w:rPr>
                <w:rFonts w:cs="Calibri"/>
                <w:color w:val="000000"/>
                <w:sz w:val="24"/>
              </w:rPr>
            </w:pPr>
            <w:r>
              <w:rPr>
                <w:color w:val="000000"/>
                <w:sz w:val="24"/>
              </w:rPr>
              <w:t xml:space="preserve">Installation von Positive Charge EMV-Stationen </w:t>
            </w:r>
          </w:p>
        </w:tc>
        <w:tc>
          <w:tcPr>
            <w:tcW w:w="3257" w:type="dxa"/>
            <w:tcBorders>
              <w:top w:val="single" w:sz="4" w:space="0" w:color="BFBFBF"/>
              <w:left w:val="nil"/>
              <w:bottom w:val="single" w:sz="18" w:space="0" w:color="BFBFBF" w:themeColor="background1" w:themeShade="BF"/>
              <w:right w:val="single" w:sz="4" w:space="0" w:color="BFBFBF"/>
            </w:tcBorders>
            <w:shd w:val="clear" w:color="F2F2F2" w:fill="F2F2F2"/>
            <w:noWrap/>
            <w:vAlign w:val="center"/>
            <w:hideMark/>
          </w:tcPr>
          <w:p w14:paraId="122471B0" w14:textId="77777777" w:rsidR="00DF2624" w:rsidRPr="00DF2624" w:rsidRDefault="00DF2624" w:rsidP="00DF2624">
            <w:pPr>
              <w:jc w:val="center"/>
              <w:rPr>
                <w:rFonts w:cs="Calibri"/>
                <w:color w:val="000000"/>
                <w:sz w:val="24"/>
              </w:rPr>
            </w:pPr>
            <w:r>
              <w:rPr>
                <w:color w:val="000000"/>
                <w:sz w:val="24"/>
              </w:rPr>
              <w:t>Jane Matthews</w:t>
            </w:r>
          </w:p>
        </w:tc>
        <w:tc>
          <w:tcPr>
            <w:tcW w:w="3160" w:type="dxa"/>
            <w:tcBorders>
              <w:top w:val="single" w:sz="4" w:space="0" w:color="BFBFBF"/>
              <w:left w:val="nil"/>
              <w:bottom w:val="single" w:sz="18" w:space="0" w:color="BFBFBF" w:themeColor="background1" w:themeShade="BF"/>
              <w:right w:val="single" w:sz="8" w:space="0" w:color="BFBFBF"/>
            </w:tcBorders>
            <w:shd w:val="clear" w:color="F2F2F2" w:fill="F2F2F2"/>
            <w:noWrap/>
            <w:vAlign w:val="center"/>
            <w:hideMark/>
          </w:tcPr>
          <w:p w14:paraId="1B2A26B6" w14:textId="77777777" w:rsidR="00DF2624" w:rsidRPr="00DF2624" w:rsidRDefault="00DF2624" w:rsidP="00DF2624">
            <w:pPr>
              <w:jc w:val="center"/>
              <w:rPr>
                <w:rFonts w:cs="Calibri"/>
                <w:color w:val="000000"/>
                <w:sz w:val="24"/>
              </w:rPr>
            </w:pPr>
            <w:r>
              <w:rPr>
                <w:color w:val="000000"/>
                <w:sz w:val="24"/>
              </w:rPr>
              <w:t>Jill DeGrassio</w:t>
            </w:r>
          </w:p>
        </w:tc>
      </w:tr>
      <w:tr w:rsidR="00DF2624" w:rsidRPr="00DF2624" w14:paraId="26C3C348" w14:textId="77777777" w:rsidTr="001C5E3D">
        <w:trPr>
          <w:trHeight w:val="279"/>
        </w:trPr>
        <w:tc>
          <w:tcPr>
            <w:tcW w:w="6083" w:type="dxa"/>
            <w:gridSpan w:val="2"/>
            <w:tcBorders>
              <w:top w:val="single" w:sz="18" w:space="0" w:color="BFBFBF" w:themeColor="background1" w:themeShade="BF"/>
              <w:left w:val="nil"/>
              <w:bottom w:val="single" w:sz="4" w:space="0" w:color="BFBFBF"/>
              <w:right w:val="nil"/>
            </w:tcBorders>
            <w:shd w:val="clear" w:color="FFFFFF" w:fill="FFFFFF"/>
            <w:vAlign w:val="bottom"/>
            <w:hideMark/>
          </w:tcPr>
          <w:p w14:paraId="340700EB" w14:textId="77777777" w:rsidR="00DF2624" w:rsidRPr="00DF2624" w:rsidRDefault="00DF2624" w:rsidP="00DF2624">
            <w:pPr>
              <w:rPr>
                <w:rFonts w:cs="Calibri"/>
                <w:color w:val="000000"/>
                <w:szCs w:val="20"/>
              </w:rPr>
            </w:pPr>
            <w:r>
              <w:rPr>
                <w:color w:val="000000"/>
              </w:rPr>
              <w:t>E-MAIL</w:t>
            </w:r>
          </w:p>
        </w:tc>
        <w:tc>
          <w:tcPr>
            <w:tcW w:w="2100" w:type="dxa"/>
            <w:tcBorders>
              <w:top w:val="single" w:sz="18" w:space="0" w:color="BFBFBF" w:themeColor="background1" w:themeShade="BF"/>
              <w:left w:val="nil"/>
              <w:bottom w:val="single" w:sz="4" w:space="0" w:color="BFBFBF"/>
              <w:right w:val="nil"/>
            </w:tcBorders>
            <w:shd w:val="clear" w:color="FFFFFF" w:fill="FFFFFF"/>
            <w:vAlign w:val="bottom"/>
            <w:hideMark/>
          </w:tcPr>
          <w:p w14:paraId="0BBAFEB5" w14:textId="77777777" w:rsidR="00DF2624" w:rsidRPr="00DF2624" w:rsidRDefault="00DF2624" w:rsidP="00DF2624">
            <w:pPr>
              <w:jc w:val="center"/>
              <w:rPr>
                <w:rFonts w:cs="Calibri"/>
                <w:color w:val="000000"/>
                <w:szCs w:val="20"/>
              </w:rPr>
            </w:pPr>
            <w:r>
              <w:rPr>
                <w:color w:val="000000"/>
              </w:rPr>
              <w:t>TELEFON</w:t>
            </w:r>
          </w:p>
        </w:tc>
        <w:tc>
          <w:tcPr>
            <w:tcW w:w="6417" w:type="dxa"/>
            <w:gridSpan w:val="2"/>
            <w:tcBorders>
              <w:top w:val="single" w:sz="18" w:space="0" w:color="BFBFBF" w:themeColor="background1" w:themeShade="BF"/>
              <w:left w:val="nil"/>
              <w:bottom w:val="single" w:sz="4" w:space="0" w:color="BFBFBF"/>
              <w:right w:val="nil"/>
            </w:tcBorders>
            <w:shd w:val="clear" w:color="FFFFFF" w:fill="FFFFFF"/>
            <w:vAlign w:val="bottom"/>
            <w:hideMark/>
          </w:tcPr>
          <w:p w14:paraId="1FCA163C" w14:textId="77777777" w:rsidR="00DF2624" w:rsidRPr="00DF2624" w:rsidRDefault="00DF2624" w:rsidP="00DF2624">
            <w:pPr>
              <w:rPr>
                <w:rFonts w:cs="Calibri"/>
                <w:color w:val="000000"/>
                <w:szCs w:val="20"/>
              </w:rPr>
            </w:pPr>
            <w:r>
              <w:rPr>
                <w:color w:val="000000"/>
              </w:rPr>
              <w:t>ORGANISATIONSEINHEIT(EN)</w:t>
            </w:r>
          </w:p>
        </w:tc>
      </w:tr>
      <w:tr w:rsidR="00DF2624" w:rsidRPr="00DF2624" w14:paraId="071C305F" w14:textId="77777777" w:rsidTr="001C5E3D">
        <w:trPr>
          <w:trHeight w:val="496"/>
        </w:trPr>
        <w:tc>
          <w:tcPr>
            <w:tcW w:w="6083" w:type="dxa"/>
            <w:gridSpan w:val="2"/>
            <w:tcBorders>
              <w:top w:val="single" w:sz="4" w:space="0" w:color="BFBFBF"/>
              <w:left w:val="single" w:sz="4" w:space="0" w:color="BFBFBF"/>
              <w:bottom w:val="single" w:sz="18" w:space="0" w:color="BFBFBF" w:themeColor="background1" w:themeShade="BF"/>
              <w:right w:val="single" w:sz="4" w:space="0" w:color="BFBFBF"/>
            </w:tcBorders>
            <w:shd w:val="clear" w:color="F7F9FB" w:fill="F7F9FB"/>
            <w:vAlign w:val="center"/>
            <w:hideMark/>
          </w:tcPr>
          <w:p w14:paraId="3F275F92" w14:textId="77777777" w:rsidR="00DF2624" w:rsidRPr="00DF2624" w:rsidRDefault="00DF2624" w:rsidP="00900512">
            <w:pPr>
              <w:rPr>
                <w:rFonts w:cs="Calibri"/>
                <w:color w:val="000000"/>
                <w:sz w:val="22"/>
                <w:szCs w:val="22"/>
              </w:rPr>
            </w:pPr>
            <w:r>
              <w:rPr>
                <w:color w:val="000000"/>
                <w:sz w:val="22"/>
              </w:rPr>
              <w:t>jane.matthews@positivecharge.com</w:t>
            </w:r>
          </w:p>
        </w:tc>
        <w:tc>
          <w:tcPr>
            <w:tcW w:w="2100" w:type="dxa"/>
            <w:tcBorders>
              <w:top w:val="single" w:sz="4" w:space="0" w:color="BFBFBF"/>
              <w:left w:val="nil"/>
              <w:bottom w:val="single" w:sz="18" w:space="0" w:color="BFBFBF" w:themeColor="background1" w:themeShade="BF"/>
              <w:right w:val="single" w:sz="8" w:space="0" w:color="BFBFBF"/>
            </w:tcBorders>
            <w:shd w:val="clear" w:color="F7F9FB" w:fill="F7F9FB"/>
            <w:vAlign w:val="center"/>
            <w:hideMark/>
          </w:tcPr>
          <w:p w14:paraId="648A49A4" w14:textId="77777777" w:rsidR="00DF2624" w:rsidRPr="00DF2624" w:rsidRDefault="00DF2624" w:rsidP="00DF2624">
            <w:pPr>
              <w:jc w:val="center"/>
              <w:rPr>
                <w:rFonts w:cs="Calibri"/>
                <w:color w:val="000000"/>
                <w:sz w:val="22"/>
                <w:szCs w:val="22"/>
              </w:rPr>
            </w:pPr>
            <w:r>
              <w:rPr>
                <w:color w:val="000000"/>
                <w:sz w:val="22"/>
              </w:rPr>
              <w:t>000 000 0000</w:t>
            </w:r>
          </w:p>
        </w:tc>
        <w:tc>
          <w:tcPr>
            <w:tcW w:w="6417" w:type="dxa"/>
            <w:gridSpan w:val="2"/>
            <w:tcBorders>
              <w:top w:val="single" w:sz="4" w:space="0" w:color="BFBFBF"/>
              <w:left w:val="nil"/>
              <w:bottom w:val="single" w:sz="18" w:space="0" w:color="BFBFBF" w:themeColor="background1" w:themeShade="BF"/>
              <w:right w:val="single" w:sz="8" w:space="0" w:color="BFBFBF"/>
            </w:tcBorders>
            <w:shd w:val="clear" w:color="EAEEF3" w:fill="EAEEF3"/>
            <w:noWrap/>
            <w:vAlign w:val="center"/>
            <w:hideMark/>
          </w:tcPr>
          <w:p w14:paraId="2837FE1C" w14:textId="77777777" w:rsidR="00DF2624" w:rsidRPr="00DF2624" w:rsidRDefault="00DF2624" w:rsidP="00DF2624">
            <w:pPr>
              <w:rPr>
                <w:rFonts w:cs="Calibri"/>
                <w:color w:val="000000"/>
                <w:sz w:val="22"/>
                <w:szCs w:val="22"/>
              </w:rPr>
            </w:pPr>
            <w:r>
              <w:rPr>
                <w:color w:val="000000"/>
                <w:sz w:val="22"/>
              </w:rPr>
              <w:t xml:space="preserve">Außendiensttechnik, Betrieb und Projektmanagement </w:t>
            </w:r>
          </w:p>
        </w:tc>
      </w:tr>
      <w:tr w:rsidR="00DF2624" w:rsidRPr="00DF2624" w14:paraId="00637531" w14:textId="77777777" w:rsidTr="00564375">
        <w:trPr>
          <w:trHeight w:val="359"/>
        </w:trPr>
        <w:tc>
          <w:tcPr>
            <w:tcW w:w="3227" w:type="dxa"/>
            <w:tcBorders>
              <w:top w:val="single" w:sz="18" w:space="0" w:color="BFBFBF" w:themeColor="background1" w:themeShade="BF"/>
              <w:left w:val="nil"/>
              <w:bottom w:val="single" w:sz="4" w:space="0" w:color="BFBFBF"/>
              <w:right w:val="nil"/>
            </w:tcBorders>
            <w:shd w:val="clear" w:color="FFFFFF" w:fill="FFFFFF"/>
            <w:vAlign w:val="bottom"/>
            <w:hideMark/>
          </w:tcPr>
          <w:p w14:paraId="5F7868D4" w14:textId="77777777" w:rsidR="00DF2624" w:rsidRPr="00DF2624" w:rsidRDefault="00DF2624" w:rsidP="00DF2624">
            <w:pPr>
              <w:rPr>
                <w:rFonts w:cs="Calibri"/>
                <w:color w:val="000000"/>
                <w:szCs w:val="20"/>
              </w:rPr>
            </w:pPr>
            <w:r>
              <w:rPr>
                <w:color w:val="000000"/>
              </w:rPr>
              <w:t>ZUGEWIESENE GREEN BELTS</w:t>
            </w:r>
          </w:p>
        </w:tc>
        <w:tc>
          <w:tcPr>
            <w:tcW w:w="2856" w:type="dxa"/>
            <w:tcBorders>
              <w:top w:val="single" w:sz="18" w:space="0" w:color="BFBFBF" w:themeColor="background1" w:themeShade="BF"/>
              <w:left w:val="nil"/>
              <w:bottom w:val="single" w:sz="4" w:space="0" w:color="BFBFBF"/>
              <w:right w:val="nil"/>
            </w:tcBorders>
            <w:shd w:val="clear" w:color="FFFFFF" w:fill="FFFFFF"/>
            <w:vAlign w:val="bottom"/>
            <w:hideMark/>
          </w:tcPr>
          <w:p w14:paraId="295A6F53" w14:textId="77777777" w:rsidR="00DF2624" w:rsidRPr="00DF2624" w:rsidRDefault="00DF2624" w:rsidP="00DF2624">
            <w:pPr>
              <w:rPr>
                <w:rFonts w:cs="Calibri"/>
                <w:color w:val="000000"/>
                <w:szCs w:val="20"/>
              </w:rPr>
            </w:pPr>
            <w:r>
              <w:rPr>
                <w:color w:val="000000"/>
              </w:rPr>
              <w:t> </w:t>
            </w:r>
          </w:p>
        </w:tc>
        <w:tc>
          <w:tcPr>
            <w:tcW w:w="2100" w:type="dxa"/>
            <w:tcBorders>
              <w:top w:val="single" w:sz="18" w:space="0" w:color="BFBFBF" w:themeColor="background1" w:themeShade="BF"/>
              <w:left w:val="nil"/>
              <w:bottom w:val="single" w:sz="4" w:space="0" w:color="BFBFBF"/>
              <w:right w:val="nil"/>
            </w:tcBorders>
            <w:shd w:val="clear" w:color="FFFFFF" w:fill="FFFFFF"/>
            <w:vAlign w:val="bottom"/>
            <w:hideMark/>
          </w:tcPr>
          <w:p w14:paraId="0D6D829F" w14:textId="77777777" w:rsidR="00DF2624" w:rsidRPr="00DF2624" w:rsidRDefault="00DF2624" w:rsidP="00DF2624">
            <w:pPr>
              <w:rPr>
                <w:rFonts w:cs="Calibri"/>
                <w:color w:val="000000"/>
                <w:szCs w:val="20"/>
              </w:rPr>
            </w:pPr>
            <w:r>
              <w:rPr>
                <w:color w:val="000000"/>
              </w:rPr>
              <w:t> </w:t>
            </w:r>
          </w:p>
        </w:tc>
        <w:tc>
          <w:tcPr>
            <w:tcW w:w="3257" w:type="dxa"/>
            <w:tcBorders>
              <w:top w:val="single" w:sz="18" w:space="0" w:color="BFBFBF" w:themeColor="background1" w:themeShade="BF"/>
              <w:left w:val="nil"/>
              <w:bottom w:val="single" w:sz="4" w:space="0" w:color="BFBFBF"/>
              <w:right w:val="nil"/>
            </w:tcBorders>
            <w:shd w:val="clear" w:color="FFFFFF" w:fill="FFFFFF"/>
            <w:vAlign w:val="bottom"/>
            <w:hideMark/>
          </w:tcPr>
          <w:p w14:paraId="3D38BB78" w14:textId="77777777" w:rsidR="00DF2624" w:rsidRPr="00DF2624" w:rsidRDefault="00DF2624" w:rsidP="00DF2624">
            <w:pPr>
              <w:jc w:val="center"/>
              <w:rPr>
                <w:rFonts w:cs="Calibri"/>
                <w:color w:val="000000"/>
                <w:szCs w:val="20"/>
              </w:rPr>
            </w:pPr>
            <w:r>
              <w:rPr>
                <w:color w:val="000000"/>
              </w:rPr>
              <w:t>VORAUSSICHTLICHES STARTDATUM</w:t>
            </w:r>
          </w:p>
        </w:tc>
        <w:tc>
          <w:tcPr>
            <w:tcW w:w="3160" w:type="dxa"/>
            <w:tcBorders>
              <w:top w:val="single" w:sz="18" w:space="0" w:color="BFBFBF" w:themeColor="background1" w:themeShade="BF"/>
              <w:left w:val="nil"/>
              <w:bottom w:val="single" w:sz="4" w:space="0" w:color="BFBFBF"/>
              <w:right w:val="nil"/>
            </w:tcBorders>
            <w:shd w:val="clear" w:color="FFFFFF" w:fill="FFFFFF"/>
            <w:vAlign w:val="bottom"/>
            <w:hideMark/>
          </w:tcPr>
          <w:p w14:paraId="447CBCCA" w14:textId="77777777" w:rsidR="00DF2624" w:rsidRPr="00DF2624" w:rsidRDefault="00DF2624" w:rsidP="00DF2624">
            <w:pPr>
              <w:jc w:val="center"/>
              <w:rPr>
                <w:rFonts w:cs="Calibri"/>
                <w:color w:val="000000"/>
                <w:szCs w:val="20"/>
              </w:rPr>
            </w:pPr>
            <w:r>
              <w:rPr>
                <w:color w:val="000000"/>
              </w:rPr>
              <w:t>VORAUSSICHTLICHES ABSCHLUSSDATUM</w:t>
            </w:r>
          </w:p>
        </w:tc>
      </w:tr>
      <w:tr w:rsidR="00DF2624" w:rsidRPr="00DF2624" w14:paraId="40FA1F9D" w14:textId="77777777" w:rsidTr="00564375">
        <w:trPr>
          <w:trHeight w:val="576"/>
        </w:trPr>
        <w:tc>
          <w:tcPr>
            <w:tcW w:w="8183" w:type="dxa"/>
            <w:gridSpan w:val="3"/>
            <w:tcBorders>
              <w:top w:val="single" w:sz="4" w:space="0" w:color="BFBFBF"/>
              <w:left w:val="single" w:sz="4" w:space="0" w:color="BFBFBF"/>
              <w:bottom w:val="single" w:sz="18" w:space="0" w:color="BFBFBF" w:themeColor="background1" w:themeShade="BF"/>
              <w:right w:val="single" w:sz="8" w:space="0" w:color="BFBFBF"/>
            </w:tcBorders>
            <w:shd w:val="clear" w:color="F7F9FB" w:fill="F7F9FB"/>
            <w:vAlign w:val="center"/>
            <w:hideMark/>
          </w:tcPr>
          <w:p w14:paraId="02938A2F" w14:textId="77777777" w:rsidR="00DF2624" w:rsidRPr="00DF2624" w:rsidRDefault="00DF2624" w:rsidP="00900512">
            <w:pPr>
              <w:rPr>
                <w:rFonts w:cs="Calibri"/>
                <w:color w:val="000000"/>
                <w:sz w:val="22"/>
                <w:szCs w:val="22"/>
              </w:rPr>
            </w:pPr>
            <w:r>
              <w:rPr>
                <w:color w:val="000000"/>
                <w:sz w:val="22"/>
              </w:rPr>
              <w:t xml:space="preserve">Wendy Williams (Projektleitung) </w:t>
            </w:r>
          </w:p>
        </w:tc>
        <w:tc>
          <w:tcPr>
            <w:tcW w:w="3257" w:type="dxa"/>
            <w:tcBorders>
              <w:top w:val="single" w:sz="4" w:space="0" w:color="BFBFBF"/>
              <w:left w:val="nil"/>
              <w:bottom w:val="single" w:sz="18" w:space="0" w:color="BFBFBF" w:themeColor="background1" w:themeShade="BF"/>
              <w:right w:val="single" w:sz="4" w:space="0" w:color="BFBFBF"/>
            </w:tcBorders>
            <w:shd w:val="clear" w:color="EAEEF3" w:fill="EAEEF3"/>
            <w:noWrap/>
            <w:vAlign w:val="center"/>
            <w:hideMark/>
          </w:tcPr>
          <w:p w14:paraId="7128D516" w14:textId="5F9A2B57" w:rsidR="00DF2624" w:rsidRPr="00DF2624" w:rsidRDefault="00DF2624" w:rsidP="00DF2624">
            <w:pPr>
              <w:jc w:val="center"/>
              <w:rPr>
                <w:rFonts w:cs="Calibri"/>
                <w:color w:val="000000"/>
                <w:sz w:val="22"/>
                <w:szCs w:val="22"/>
              </w:rPr>
            </w:pPr>
            <w:r>
              <w:rPr>
                <w:color w:val="000000"/>
                <w:sz w:val="22"/>
              </w:rPr>
              <w:t>19.02.20XX</w:t>
            </w:r>
          </w:p>
        </w:tc>
        <w:tc>
          <w:tcPr>
            <w:tcW w:w="3160" w:type="dxa"/>
            <w:tcBorders>
              <w:top w:val="single" w:sz="4" w:space="0" w:color="BFBFBF"/>
              <w:left w:val="nil"/>
              <w:bottom w:val="single" w:sz="18" w:space="0" w:color="BFBFBF" w:themeColor="background1" w:themeShade="BF"/>
              <w:right w:val="single" w:sz="8" w:space="0" w:color="BFBFBF"/>
            </w:tcBorders>
            <w:shd w:val="clear" w:color="EAEEF3" w:fill="EAEEF3"/>
            <w:noWrap/>
            <w:vAlign w:val="center"/>
            <w:hideMark/>
          </w:tcPr>
          <w:p w14:paraId="4683950E" w14:textId="60C206E7" w:rsidR="00DF2624" w:rsidRPr="00DF2624" w:rsidRDefault="00DF2624" w:rsidP="00DF2624">
            <w:pPr>
              <w:jc w:val="center"/>
              <w:rPr>
                <w:rFonts w:cs="Calibri"/>
                <w:color w:val="000000"/>
                <w:sz w:val="22"/>
                <w:szCs w:val="22"/>
              </w:rPr>
            </w:pPr>
            <w:r>
              <w:rPr>
                <w:color w:val="000000"/>
                <w:sz w:val="22"/>
              </w:rPr>
              <w:t>30.11.20XX</w:t>
            </w:r>
          </w:p>
        </w:tc>
      </w:tr>
      <w:tr w:rsidR="00DF2624" w:rsidRPr="00DF2624" w14:paraId="6B35A27C" w14:textId="77777777" w:rsidTr="001C5E3D">
        <w:trPr>
          <w:trHeight w:val="321"/>
        </w:trPr>
        <w:tc>
          <w:tcPr>
            <w:tcW w:w="3227" w:type="dxa"/>
            <w:tcBorders>
              <w:top w:val="single" w:sz="18" w:space="0" w:color="BFBFBF" w:themeColor="background1" w:themeShade="BF"/>
              <w:left w:val="nil"/>
              <w:bottom w:val="single" w:sz="4" w:space="0" w:color="BFBFBF"/>
              <w:right w:val="nil"/>
            </w:tcBorders>
            <w:shd w:val="clear" w:color="FFFFFF" w:fill="FFFFFF"/>
            <w:vAlign w:val="bottom"/>
            <w:hideMark/>
          </w:tcPr>
          <w:p w14:paraId="569BA898" w14:textId="77777777" w:rsidR="00DF2624" w:rsidRPr="00DF2624" w:rsidRDefault="00DF2624" w:rsidP="00DF2624">
            <w:pPr>
              <w:rPr>
                <w:rFonts w:cs="Calibri"/>
                <w:color w:val="000000"/>
                <w:szCs w:val="20"/>
              </w:rPr>
            </w:pPr>
            <w:r>
              <w:rPr>
                <w:color w:val="000000"/>
              </w:rPr>
              <w:t>ZUGEWIESENE BLACK BELTS</w:t>
            </w:r>
          </w:p>
        </w:tc>
        <w:tc>
          <w:tcPr>
            <w:tcW w:w="2856" w:type="dxa"/>
            <w:tcBorders>
              <w:top w:val="single" w:sz="18" w:space="0" w:color="BFBFBF" w:themeColor="background1" w:themeShade="BF"/>
              <w:left w:val="nil"/>
              <w:bottom w:val="single" w:sz="4" w:space="0" w:color="BFBFBF"/>
              <w:right w:val="nil"/>
            </w:tcBorders>
            <w:shd w:val="clear" w:color="FFFFFF" w:fill="FFFFFF"/>
            <w:vAlign w:val="bottom"/>
            <w:hideMark/>
          </w:tcPr>
          <w:p w14:paraId="2C9FB1E7" w14:textId="77777777" w:rsidR="00DF2624" w:rsidRPr="00DF2624" w:rsidRDefault="00DF2624" w:rsidP="00DF2624">
            <w:pPr>
              <w:rPr>
                <w:rFonts w:cs="Calibri"/>
                <w:color w:val="000000"/>
                <w:szCs w:val="20"/>
              </w:rPr>
            </w:pPr>
            <w:r>
              <w:rPr>
                <w:color w:val="000000"/>
              </w:rPr>
              <w:t> </w:t>
            </w:r>
          </w:p>
        </w:tc>
        <w:tc>
          <w:tcPr>
            <w:tcW w:w="2100" w:type="dxa"/>
            <w:tcBorders>
              <w:top w:val="single" w:sz="18" w:space="0" w:color="BFBFBF" w:themeColor="background1" w:themeShade="BF"/>
              <w:left w:val="nil"/>
              <w:bottom w:val="single" w:sz="4" w:space="0" w:color="BFBFBF"/>
              <w:right w:val="nil"/>
            </w:tcBorders>
            <w:shd w:val="clear" w:color="FFFFFF" w:fill="FFFFFF"/>
            <w:vAlign w:val="bottom"/>
            <w:hideMark/>
          </w:tcPr>
          <w:p w14:paraId="0578A6DD" w14:textId="77777777" w:rsidR="00DF2624" w:rsidRPr="00DF2624" w:rsidRDefault="00DF2624" w:rsidP="00DF2624">
            <w:pPr>
              <w:rPr>
                <w:rFonts w:cs="Calibri"/>
                <w:color w:val="000000"/>
                <w:szCs w:val="20"/>
              </w:rPr>
            </w:pPr>
            <w:r>
              <w:rPr>
                <w:color w:val="000000"/>
              </w:rPr>
              <w:t> </w:t>
            </w:r>
          </w:p>
        </w:tc>
        <w:tc>
          <w:tcPr>
            <w:tcW w:w="3257" w:type="dxa"/>
            <w:tcBorders>
              <w:top w:val="single" w:sz="18" w:space="0" w:color="BFBFBF" w:themeColor="background1" w:themeShade="BF"/>
              <w:left w:val="nil"/>
              <w:bottom w:val="single" w:sz="4" w:space="0" w:color="BFBFBF"/>
              <w:right w:val="nil"/>
            </w:tcBorders>
            <w:shd w:val="clear" w:color="FFFFFF" w:fill="FFFFFF"/>
            <w:vAlign w:val="bottom"/>
            <w:hideMark/>
          </w:tcPr>
          <w:p w14:paraId="00A62BC1" w14:textId="77777777" w:rsidR="00DF2624" w:rsidRPr="00DF2624" w:rsidRDefault="00DF2624" w:rsidP="00DF2624">
            <w:pPr>
              <w:jc w:val="center"/>
              <w:rPr>
                <w:rFonts w:cs="Calibri"/>
                <w:color w:val="000000"/>
                <w:szCs w:val="20"/>
              </w:rPr>
            </w:pPr>
            <w:r>
              <w:rPr>
                <w:color w:val="000000"/>
              </w:rPr>
              <w:t>ERWARTETE EINSPARUNGEN</w:t>
            </w:r>
          </w:p>
        </w:tc>
        <w:tc>
          <w:tcPr>
            <w:tcW w:w="3160" w:type="dxa"/>
            <w:tcBorders>
              <w:top w:val="single" w:sz="18" w:space="0" w:color="BFBFBF" w:themeColor="background1" w:themeShade="BF"/>
              <w:left w:val="nil"/>
              <w:bottom w:val="single" w:sz="4" w:space="0" w:color="BFBFBF"/>
              <w:right w:val="nil"/>
            </w:tcBorders>
            <w:shd w:val="clear" w:color="FFFFFF" w:fill="FFFFFF"/>
            <w:vAlign w:val="bottom"/>
            <w:hideMark/>
          </w:tcPr>
          <w:p w14:paraId="01E938D3" w14:textId="77777777" w:rsidR="00DF2624" w:rsidRPr="00DF2624" w:rsidRDefault="00DF2624" w:rsidP="00DF2624">
            <w:pPr>
              <w:jc w:val="center"/>
              <w:rPr>
                <w:rFonts w:cs="Calibri"/>
                <w:color w:val="000000"/>
                <w:szCs w:val="20"/>
              </w:rPr>
            </w:pPr>
            <w:r>
              <w:rPr>
                <w:color w:val="000000"/>
              </w:rPr>
              <w:t>GESCHÄTZTE KOSTEN</w:t>
            </w:r>
          </w:p>
        </w:tc>
      </w:tr>
      <w:tr w:rsidR="00DF2624" w:rsidRPr="00DF2624" w14:paraId="285C6488" w14:textId="77777777" w:rsidTr="001C5E3D">
        <w:trPr>
          <w:trHeight w:val="481"/>
        </w:trPr>
        <w:tc>
          <w:tcPr>
            <w:tcW w:w="8183" w:type="dxa"/>
            <w:gridSpan w:val="3"/>
            <w:tcBorders>
              <w:top w:val="single" w:sz="4" w:space="0" w:color="BFBFBF"/>
              <w:left w:val="single" w:sz="4" w:space="0" w:color="BFBFBF"/>
              <w:bottom w:val="single" w:sz="18" w:space="0" w:color="BFBFBF" w:themeColor="background1" w:themeShade="BF"/>
              <w:right w:val="single" w:sz="8" w:space="0" w:color="BFBFBF"/>
            </w:tcBorders>
            <w:shd w:val="clear" w:color="F7F9FB" w:fill="F7F9FB"/>
            <w:vAlign w:val="center"/>
            <w:hideMark/>
          </w:tcPr>
          <w:p w14:paraId="03A75E5B" w14:textId="77777777" w:rsidR="00DF2624" w:rsidRPr="00DF2624" w:rsidRDefault="00DF2624" w:rsidP="00900512">
            <w:pPr>
              <w:rPr>
                <w:rFonts w:cs="Calibri"/>
                <w:color w:val="000000"/>
                <w:sz w:val="22"/>
                <w:szCs w:val="22"/>
              </w:rPr>
            </w:pPr>
            <w:r>
              <w:rPr>
                <w:color w:val="000000"/>
                <w:sz w:val="22"/>
              </w:rPr>
              <w:t xml:space="preserve">Rakesh Agarwal (Betriebsleitung) </w:t>
            </w:r>
          </w:p>
        </w:tc>
        <w:tc>
          <w:tcPr>
            <w:tcW w:w="3257" w:type="dxa"/>
            <w:tcBorders>
              <w:top w:val="single" w:sz="4" w:space="0" w:color="BFBFBF"/>
              <w:left w:val="nil"/>
              <w:bottom w:val="single" w:sz="18" w:space="0" w:color="BFBFBF" w:themeColor="background1" w:themeShade="BF"/>
              <w:right w:val="single" w:sz="4" w:space="0" w:color="BFBFBF"/>
            </w:tcBorders>
            <w:shd w:val="clear" w:color="EAEEF3" w:fill="EAEEF3"/>
            <w:noWrap/>
            <w:vAlign w:val="center"/>
            <w:hideMark/>
          </w:tcPr>
          <w:p w14:paraId="46DB7232" w14:textId="77777777" w:rsidR="00DF2624" w:rsidRPr="00DF2624" w:rsidRDefault="00DF2624" w:rsidP="00DF2624">
            <w:pPr>
              <w:jc w:val="center"/>
              <w:rPr>
                <w:rFonts w:cs="Calibri"/>
                <w:color w:val="000000"/>
                <w:sz w:val="22"/>
                <w:szCs w:val="22"/>
              </w:rPr>
            </w:pPr>
            <w:r>
              <w:rPr>
                <w:color w:val="000000"/>
                <w:sz w:val="22"/>
              </w:rPr>
              <w:t>897.654 €</w:t>
            </w:r>
          </w:p>
        </w:tc>
        <w:tc>
          <w:tcPr>
            <w:tcW w:w="3160" w:type="dxa"/>
            <w:tcBorders>
              <w:top w:val="single" w:sz="4" w:space="0" w:color="BFBFBF"/>
              <w:left w:val="nil"/>
              <w:bottom w:val="single" w:sz="18" w:space="0" w:color="BFBFBF" w:themeColor="background1" w:themeShade="BF"/>
              <w:right w:val="single" w:sz="8" w:space="0" w:color="BFBFBF"/>
            </w:tcBorders>
            <w:shd w:val="clear" w:color="EAEEF3" w:fill="EAEEF3"/>
            <w:noWrap/>
            <w:vAlign w:val="center"/>
            <w:hideMark/>
          </w:tcPr>
          <w:p w14:paraId="6BB8B749" w14:textId="77777777" w:rsidR="00DF2624" w:rsidRPr="00DF2624" w:rsidRDefault="00DF2624" w:rsidP="00DF2624">
            <w:pPr>
              <w:jc w:val="center"/>
              <w:rPr>
                <w:rFonts w:cs="Calibri"/>
                <w:color w:val="000000"/>
                <w:sz w:val="22"/>
                <w:szCs w:val="22"/>
              </w:rPr>
            </w:pPr>
            <w:r>
              <w:rPr>
                <w:color w:val="000000"/>
                <w:sz w:val="22"/>
              </w:rPr>
              <w:t>453.218 €</w:t>
            </w:r>
          </w:p>
        </w:tc>
      </w:tr>
    </w:tbl>
    <w:p w14:paraId="56DA0FC8" w14:textId="77777777" w:rsidR="00564375" w:rsidRDefault="00564375" w:rsidP="00DF2624">
      <w:pPr>
        <w:rPr>
          <w:rFonts w:cs="Calibri"/>
          <w:color w:val="000000"/>
          <w:szCs w:val="20"/>
        </w:rPr>
      </w:pPr>
    </w:p>
    <w:p w14:paraId="3858DA50" w14:textId="6213213C" w:rsidR="00564375" w:rsidRPr="00564375" w:rsidRDefault="00564375" w:rsidP="00564375">
      <w:pPr>
        <w:spacing w:line="276" w:lineRule="auto"/>
        <w:rPr>
          <w:rFonts w:cs="Calibri"/>
          <w:color w:val="000000"/>
          <w:sz w:val="28"/>
          <w:szCs w:val="28"/>
        </w:rPr>
      </w:pPr>
      <w:r>
        <w:rPr>
          <w:color w:val="000000"/>
          <w:sz w:val="28"/>
        </w:rPr>
        <w:t>PROJEKTÜBERSICHT</w:t>
      </w:r>
    </w:p>
    <w:tbl>
      <w:tblPr>
        <w:tblW w:w="14600" w:type="dxa"/>
        <w:tblInd w:w="-5" w:type="dxa"/>
        <w:tblLook w:val="04A0" w:firstRow="1" w:lastRow="0" w:firstColumn="1" w:lastColumn="0" w:noHBand="0" w:noVBand="1"/>
      </w:tblPr>
      <w:tblGrid>
        <w:gridCol w:w="2676"/>
        <w:gridCol w:w="11924"/>
      </w:tblGrid>
      <w:tr w:rsidR="00564375" w:rsidRPr="00DF2624" w14:paraId="488A67DB" w14:textId="77777777" w:rsidTr="001C5E3D">
        <w:trPr>
          <w:trHeight w:val="671"/>
        </w:trPr>
        <w:tc>
          <w:tcPr>
            <w:tcW w:w="1890" w:type="dxa"/>
            <w:tcBorders>
              <w:top w:val="single" w:sz="12" w:space="0" w:color="BFBFBF"/>
              <w:left w:val="single" w:sz="4" w:space="0" w:color="BFBFBF"/>
              <w:bottom w:val="single" w:sz="4" w:space="0" w:color="BFBFBF"/>
              <w:right w:val="single" w:sz="4" w:space="0" w:color="BFBFBF"/>
            </w:tcBorders>
            <w:shd w:val="clear" w:color="FFD965" w:fill="FFD965"/>
            <w:vAlign w:val="center"/>
            <w:hideMark/>
          </w:tcPr>
          <w:p w14:paraId="0F431166" w14:textId="5FCCA66C" w:rsidR="00564375" w:rsidRPr="00DF2624" w:rsidRDefault="00564375" w:rsidP="00395D9B">
            <w:pPr>
              <w:rPr>
                <w:rFonts w:cs="Calibri"/>
                <w:color w:val="000000"/>
                <w:sz w:val="24"/>
              </w:rPr>
            </w:pPr>
            <w:r>
              <w:rPr>
                <w:color w:val="000000"/>
                <w:sz w:val="24"/>
              </w:rPr>
              <w:t xml:space="preserve">PROBLEM ODER SCHWIERIGKEIT </w:t>
            </w:r>
          </w:p>
        </w:tc>
        <w:tc>
          <w:tcPr>
            <w:tcW w:w="12710" w:type="dxa"/>
            <w:tcBorders>
              <w:top w:val="single" w:sz="12" w:space="0" w:color="BFBFBF"/>
              <w:left w:val="nil"/>
              <w:bottom w:val="single" w:sz="4" w:space="0" w:color="BFBFBF"/>
              <w:right w:val="single" w:sz="4" w:space="0" w:color="BFBFBF"/>
            </w:tcBorders>
            <w:shd w:val="clear" w:color="FFFFFF" w:fill="FFFFFF"/>
            <w:vAlign w:val="center"/>
            <w:hideMark/>
          </w:tcPr>
          <w:p w14:paraId="1AFF2064" w14:textId="77777777" w:rsidR="00564375" w:rsidRPr="00DF2624" w:rsidRDefault="00564375" w:rsidP="000F6660">
            <w:pPr>
              <w:rPr>
                <w:rFonts w:cs="Calibri"/>
                <w:color w:val="000000"/>
                <w:sz w:val="22"/>
                <w:szCs w:val="22"/>
              </w:rPr>
            </w:pPr>
            <w:r>
              <w:rPr>
                <w:color w:val="000000"/>
                <w:sz w:val="22"/>
              </w:rPr>
              <w:t xml:space="preserve">Ziel des Projekts ist die Installation von 1.125 Ladestationen für Elektrofahrzeuge an 116 Standorten in den USA, Mexiko und Kanada, um die Nachfrage von Einkaufszentren und Tankstellen nach Ladestationen zu erfüllen. </w:t>
            </w:r>
          </w:p>
        </w:tc>
      </w:tr>
      <w:tr w:rsidR="00564375" w:rsidRPr="00DF2624" w14:paraId="60B44BB6" w14:textId="77777777" w:rsidTr="001C5E3D">
        <w:trPr>
          <w:trHeight w:val="1124"/>
        </w:trPr>
        <w:tc>
          <w:tcPr>
            <w:tcW w:w="1890" w:type="dxa"/>
            <w:tcBorders>
              <w:top w:val="nil"/>
              <w:left w:val="single" w:sz="4" w:space="0" w:color="BFBFBF"/>
              <w:bottom w:val="single" w:sz="4" w:space="0" w:color="BFBFBF"/>
              <w:right w:val="single" w:sz="4" w:space="0" w:color="BFBFBF"/>
            </w:tcBorders>
            <w:shd w:val="clear" w:color="FFD965" w:fill="FFD965"/>
            <w:vAlign w:val="center"/>
            <w:hideMark/>
          </w:tcPr>
          <w:p w14:paraId="00BF1A00" w14:textId="77777777" w:rsidR="00564375" w:rsidRPr="00DF2624" w:rsidRDefault="00564375" w:rsidP="000F6660">
            <w:pPr>
              <w:rPr>
                <w:rFonts w:cs="Calibri"/>
                <w:color w:val="000000"/>
                <w:sz w:val="24"/>
              </w:rPr>
            </w:pPr>
            <w:r>
              <w:rPr>
                <w:color w:val="000000"/>
                <w:sz w:val="24"/>
              </w:rPr>
              <w:t>ZWECK DES PROJEKTS</w:t>
            </w:r>
          </w:p>
        </w:tc>
        <w:tc>
          <w:tcPr>
            <w:tcW w:w="12710" w:type="dxa"/>
            <w:tcBorders>
              <w:top w:val="single" w:sz="4" w:space="0" w:color="BFBFBF"/>
              <w:left w:val="nil"/>
              <w:bottom w:val="single" w:sz="4" w:space="0" w:color="BFBFBF"/>
              <w:right w:val="single" w:sz="4" w:space="0" w:color="BFBFBF"/>
            </w:tcBorders>
            <w:shd w:val="clear" w:color="FFFFFF" w:fill="FFFFFF"/>
            <w:vAlign w:val="center"/>
            <w:hideMark/>
          </w:tcPr>
          <w:p w14:paraId="3E551285" w14:textId="77777777" w:rsidR="00564375" w:rsidRPr="00DF2624" w:rsidRDefault="00564375" w:rsidP="000F6660">
            <w:pPr>
              <w:rPr>
                <w:rFonts w:cs="Calibri"/>
                <w:color w:val="000000"/>
                <w:sz w:val="22"/>
                <w:szCs w:val="22"/>
              </w:rPr>
            </w:pPr>
            <w:r>
              <w:rPr>
                <w:color w:val="000000"/>
                <w:sz w:val="22"/>
              </w:rPr>
              <w:t xml:space="preserve">Die Einrichtung der 1.125 EV-Ladestationen wird den Ausstoß fossiler Brennstoffe verringern und sich positiv auf die Umwelt auswirken. Dies wird dazu beitragen, die Mission von Positive Charge zu erfüllen, der weltweit größte Anbieter von Ladestationen für Elektroautos zu sein und die Umweltauswirkungen von Fahrzeugen, die mit fossilen Brennstoffen betrieben werden, durch unsere Dienstleistungen zu reduzieren. </w:t>
            </w:r>
          </w:p>
        </w:tc>
      </w:tr>
      <w:tr w:rsidR="00564375" w:rsidRPr="00DF2624" w14:paraId="7D4C6E36" w14:textId="77777777" w:rsidTr="001C5E3D">
        <w:trPr>
          <w:trHeight w:val="1683"/>
        </w:trPr>
        <w:tc>
          <w:tcPr>
            <w:tcW w:w="1890" w:type="dxa"/>
            <w:tcBorders>
              <w:top w:val="nil"/>
              <w:left w:val="single" w:sz="4" w:space="0" w:color="BFBFBF"/>
              <w:bottom w:val="single" w:sz="4" w:space="0" w:color="BFBFBF"/>
              <w:right w:val="single" w:sz="4" w:space="0" w:color="BFBFBF"/>
            </w:tcBorders>
            <w:shd w:val="clear" w:color="FFD965" w:fill="FFD965"/>
            <w:vAlign w:val="center"/>
            <w:hideMark/>
          </w:tcPr>
          <w:p w14:paraId="7FC970C9" w14:textId="77777777" w:rsidR="00564375" w:rsidRPr="00DF2624" w:rsidRDefault="00564375" w:rsidP="000F6660">
            <w:pPr>
              <w:rPr>
                <w:rFonts w:cs="Calibri"/>
                <w:color w:val="000000"/>
                <w:sz w:val="24"/>
              </w:rPr>
            </w:pPr>
            <w:r>
              <w:rPr>
                <w:color w:val="000000"/>
                <w:sz w:val="24"/>
              </w:rPr>
              <w:t>GESCHÄFTSSZENARIO</w:t>
            </w:r>
          </w:p>
        </w:tc>
        <w:tc>
          <w:tcPr>
            <w:tcW w:w="12710" w:type="dxa"/>
            <w:tcBorders>
              <w:top w:val="single" w:sz="4" w:space="0" w:color="BFBFBF"/>
              <w:left w:val="nil"/>
              <w:bottom w:val="single" w:sz="4" w:space="0" w:color="BFBFBF"/>
              <w:right w:val="single" w:sz="4" w:space="0" w:color="BFBFBF"/>
            </w:tcBorders>
            <w:shd w:val="clear" w:color="FFFFFF" w:fill="FFFFFF"/>
            <w:vAlign w:val="center"/>
            <w:hideMark/>
          </w:tcPr>
          <w:p w14:paraId="6DF8CFE5" w14:textId="77777777" w:rsidR="00564375" w:rsidRPr="00DF2624" w:rsidRDefault="00564375" w:rsidP="000F6660">
            <w:pPr>
              <w:rPr>
                <w:rFonts w:cs="Calibri"/>
                <w:color w:val="000000"/>
                <w:sz w:val="22"/>
                <w:szCs w:val="22"/>
              </w:rPr>
            </w:pPr>
            <w:r>
              <w:rPr>
                <w:color w:val="000000"/>
                <w:sz w:val="22"/>
              </w:rPr>
              <w:t xml:space="preserve">Mit der zunehmenden Verbreitung von Elektrofahrzeugen werden mehr Ladestationen für Elektrofahrzeuge benötigt, um dem Ladebedarf gerecht zu werden. Durch die Implementierung der 1.125 Ladestationen für Elektrofahrzeuge an 116 Standorten in den USA, Mexiko und Kanada soll auch das Laden beim Besuch von Einkaufszentren sowie Tankstellen und Raststätten ermöglicht werden. So wird die Strecke verkürzt, die E-Fahrer*innen bis zum nächsten Ladevorgang zurücklegen müssen. Die Einrichtung der EV-Ladestationen wird auch für Positive Charge einen Gewinn von 24 % einbringen. </w:t>
            </w:r>
          </w:p>
        </w:tc>
      </w:tr>
      <w:tr w:rsidR="00564375" w:rsidRPr="00DF2624" w14:paraId="09664765" w14:textId="77777777" w:rsidTr="001C5E3D">
        <w:trPr>
          <w:trHeight w:val="1124"/>
        </w:trPr>
        <w:tc>
          <w:tcPr>
            <w:tcW w:w="1890" w:type="dxa"/>
            <w:tcBorders>
              <w:top w:val="nil"/>
              <w:left w:val="single" w:sz="4" w:space="0" w:color="BFBFBF"/>
              <w:bottom w:val="single" w:sz="4" w:space="0" w:color="BFBFBF"/>
              <w:right w:val="single" w:sz="4" w:space="0" w:color="BFBFBF"/>
            </w:tcBorders>
            <w:shd w:val="clear" w:color="FFD965" w:fill="FFD965"/>
            <w:vAlign w:val="center"/>
            <w:hideMark/>
          </w:tcPr>
          <w:p w14:paraId="782D0EB7" w14:textId="77777777" w:rsidR="00564375" w:rsidRPr="00DF2624" w:rsidRDefault="00564375" w:rsidP="000F6660">
            <w:pPr>
              <w:rPr>
                <w:rFonts w:cs="Calibri"/>
                <w:color w:val="000000"/>
                <w:sz w:val="24"/>
              </w:rPr>
            </w:pPr>
            <w:r>
              <w:rPr>
                <w:color w:val="000000"/>
                <w:sz w:val="24"/>
              </w:rPr>
              <w:t>ZIELE/MESSZAHLEN</w:t>
            </w:r>
          </w:p>
        </w:tc>
        <w:tc>
          <w:tcPr>
            <w:tcW w:w="12710" w:type="dxa"/>
            <w:tcBorders>
              <w:top w:val="single" w:sz="4" w:space="0" w:color="BFBFBF"/>
              <w:left w:val="nil"/>
              <w:bottom w:val="single" w:sz="4" w:space="0" w:color="BFBFBF"/>
              <w:right w:val="single" w:sz="4" w:space="0" w:color="BFBFBF"/>
            </w:tcBorders>
            <w:shd w:val="clear" w:color="FFFFFF" w:fill="FFFFFF"/>
            <w:vAlign w:val="center"/>
            <w:hideMark/>
          </w:tcPr>
          <w:p w14:paraId="739A817B" w14:textId="77777777" w:rsidR="00564375" w:rsidRPr="00DF2624" w:rsidRDefault="00564375" w:rsidP="000F6660">
            <w:pPr>
              <w:rPr>
                <w:rFonts w:cs="Calibri"/>
                <w:color w:val="000000"/>
                <w:sz w:val="22"/>
                <w:szCs w:val="22"/>
              </w:rPr>
            </w:pPr>
            <w:r>
              <w:rPr>
                <w:color w:val="000000"/>
                <w:sz w:val="22"/>
              </w:rPr>
              <w:t xml:space="preserve">Ziel des Projekts ist die Installation von 1.125 Ladestationen für Elektrofahrzeuge an 116 Standorten in den USA, Mexiko und Kanada. Die Messzahlen, die zur Erfolgsmessung verwendet werden, sind in erster Linie die folgenden wichtigen Leistungsindikatoren (KPIs): Umsatzwachstum, Kundenbindungsrate und Kundenzufriedenheit. </w:t>
            </w:r>
          </w:p>
        </w:tc>
      </w:tr>
      <w:tr w:rsidR="00564375" w:rsidRPr="00DF2624" w14:paraId="48F2ACC2" w14:textId="77777777" w:rsidTr="001C5E3D">
        <w:trPr>
          <w:trHeight w:val="649"/>
        </w:trPr>
        <w:tc>
          <w:tcPr>
            <w:tcW w:w="1890" w:type="dxa"/>
            <w:tcBorders>
              <w:top w:val="nil"/>
              <w:left w:val="single" w:sz="4" w:space="0" w:color="BFBFBF"/>
              <w:bottom w:val="single" w:sz="4" w:space="0" w:color="BFBFBF"/>
              <w:right w:val="single" w:sz="4" w:space="0" w:color="BFBFBF"/>
            </w:tcBorders>
            <w:shd w:val="clear" w:color="FFD965" w:fill="FFD965"/>
            <w:vAlign w:val="center"/>
            <w:hideMark/>
          </w:tcPr>
          <w:p w14:paraId="33CD9CF9" w14:textId="77777777" w:rsidR="00564375" w:rsidRPr="00DF2624" w:rsidRDefault="00564375" w:rsidP="000F6660">
            <w:pPr>
              <w:rPr>
                <w:rFonts w:cs="Calibri"/>
                <w:color w:val="000000"/>
                <w:sz w:val="24"/>
              </w:rPr>
            </w:pPr>
            <w:r>
              <w:rPr>
                <w:color w:val="000000"/>
                <w:sz w:val="24"/>
              </w:rPr>
              <w:t>ERWARTETE LEISTUNGEN</w:t>
            </w:r>
          </w:p>
        </w:tc>
        <w:tc>
          <w:tcPr>
            <w:tcW w:w="12710" w:type="dxa"/>
            <w:tcBorders>
              <w:top w:val="single" w:sz="4" w:space="0" w:color="BFBFBF"/>
              <w:left w:val="nil"/>
              <w:bottom w:val="single" w:sz="4" w:space="0" w:color="BFBFBF"/>
              <w:right w:val="single" w:sz="4" w:space="0" w:color="BFBFBF"/>
            </w:tcBorders>
            <w:shd w:val="clear" w:color="FFFFFF" w:fill="FFFFFF"/>
            <w:vAlign w:val="center"/>
            <w:hideMark/>
          </w:tcPr>
          <w:p w14:paraId="720BC788" w14:textId="77777777" w:rsidR="00564375" w:rsidRPr="00DF2624" w:rsidRDefault="00564375" w:rsidP="000F6660">
            <w:pPr>
              <w:rPr>
                <w:rFonts w:cs="Calibri"/>
                <w:color w:val="000000"/>
                <w:sz w:val="22"/>
                <w:szCs w:val="22"/>
              </w:rPr>
            </w:pPr>
            <w:r>
              <w:rPr>
                <w:color w:val="000000"/>
                <w:sz w:val="22"/>
              </w:rPr>
              <w:t xml:space="preserve">Installation von 1.125 Ladestationen für Elektrofahrzeuge an 116 Standorten in den USA, Mexiko und Kanada, um die Nachfrage von Einkaufszentren und Tankstellen nach Ladestationen zu erfüllen. </w:t>
            </w:r>
          </w:p>
        </w:tc>
      </w:tr>
    </w:tbl>
    <w:p w14:paraId="09C0EF69" w14:textId="77777777" w:rsidR="00564375" w:rsidRDefault="00564375" w:rsidP="00DF2624">
      <w:pPr>
        <w:rPr>
          <w:rFonts w:cs="Calibri"/>
          <w:color w:val="000000"/>
          <w:szCs w:val="20"/>
        </w:rPr>
      </w:pPr>
    </w:p>
    <w:p w14:paraId="16B68160" w14:textId="77777777" w:rsidR="00564375" w:rsidRDefault="00564375" w:rsidP="00DF2624">
      <w:pPr>
        <w:rPr>
          <w:rFonts w:cs="Calibri"/>
          <w:color w:val="000000"/>
          <w:szCs w:val="20"/>
        </w:rPr>
      </w:pPr>
    </w:p>
    <w:p w14:paraId="4E300DAA" w14:textId="384767FF" w:rsidR="00564375" w:rsidRPr="00564375" w:rsidRDefault="00564375" w:rsidP="00564375">
      <w:pPr>
        <w:spacing w:line="276" w:lineRule="auto"/>
        <w:rPr>
          <w:rFonts w:cs="Calibri"/>
          <w:color w:val="000000"/>
          <w:sz w:val="28"/>
          <w:szCs w:val="28"/>
        </w:rPr>
      </w:pPr>
      <w:r>
        <w:rPr>
          <w:color w:val="000000"/>
          <w:sz w:val="28"/>
        </w:rPr>
        <w:t>PROJEKTUMFANG</w:t>
      </w:r>
    </w:p>
    <w:tbl>
      <w:tblPr>
        <w:tblW w:w="14600" w:type="dxa"/>
        <w:tblInd w:w="-5" w:type="dxa"/>
        <w:tblLook w:val="04A0" w:firstRow="1" w:lastRow="0" w:firstColumn="1" w:lastColumn="0" w:noHBand="0" w:noVBand="1"/>
      </w:tblPr>
      <w:tblGrid>
        <w:gridCol w:w="1806"/>
        <w:gridCol w:w="12794"/>
      </w:tblGrid>
      <w:tr w:rsidR="00564375" w:rsidRPr="00DF2624" w14:paraId="1510EA8E" w14:textId="77777777" w:rsidTr="000F6660">
        <w:trPr>
          <w:trHeight w:val="864"/>
        </w:trPr>
        <w:tc>
          <w:tcPr>
            <w:tcW w:w="1806" w:type="dxa"/>
            <w:tcBorders>
              <w:top w:val="single" w:sz="12" w:space="0" w:color="BFBFBF"/>
              <w:left w:val="single" w:sz="4" w:space="0" w:color="BFBFBF"/>
              <w:bottom w:val="single" w:sz="4" w:space="0" w:color="BFBFBF"/>
              <w:right w:val="single" w:sz="4" w:space="0" w:color="BFBFBF"/>
            </w:tcBorders>
            <w:shd w:val="clear" w:color="B0F2F6" w:fill="B0F2F6"/>
            <w:vAlign w:val="center"/>
            <w:hideMark/>
          </w:tcPr>
          <w:p w14:paraId="39921317" w14:textId="77777777" w:rsidR="00564375" w:rsidRPr="00DF2624" w:rsidRDefault="00564375" w:rsidP="000F6660">
            <w:pPr>
              <w:rPr>
                <w:rFonts w:cs="Calibri"/>
                <w:color w:val="000000"/>
                <w:sz w:val="24"/>
              </w:rPr>
            </w:pPr>
            <w:r>
              <w:rPr>
                <w:color w:val="000000"/>
                <w:sz w:val="24"/>
              </w:rPr>
              <w:t>INNERHALB DES UMFANGS</w:t>
            </w:r>
          </w:p>
        </w:tc>
        <w:tc>
          <w:tcPr>
            <w:tcW w:w="12794" w:type="dxa"/>
            <w:tcBorders>
              <w:top w:val="single" w:sz="12" w:space="0" w:color="BFBFBF"/>
              <w:left w:val="nil"/>
              <w:bottom w:val="single" w:sz="4" w:space="0" w:color="BFBFBF"/>
              <w:right w:val="single" w:sz="4" w:space="0" w:color="BFBFBF"/>
            </w:tcBorders>
            <w:shd w:val="clear" w:color="FFFFFF" w:fill="FFFFFF"/>
            <w:vAlign w:val="center"/>
            <w:hideMark/>
          </w:tcPr>
          <w:p w14:paraId="33F33A50" w14:textId="77777777" w:rsidR="00564375" w:rsidRPr="00DF2624" w:rsidRDefault="00564375" w:rsidP="000F6660">
            <w:pPr>
              <w:rPr>
                <w:rFonts w:cs="Calibri"/>
                <w:color w:val="000000"/>
                <w:sz w:val="22"/>
                <w:szCs w:val="22"/>
              </w:rPr>
            </w:pPr>
            <w:r>
              <w:rPr>
                <w:color w:val="000000"/>
                <w:sz w:val="22"/>
              </w:rPr>
              <w:t xml:space="preserve">Betriebsingenieur*innen, Projektmanager*innen und Außendiensttechniker*innen installieren gemeinsam mit den Mitarbeitenden der jeweiligen Kunden vor Ort 1.125 Ladestationen für E-Fahrzeuge an 116 Standorten in den USA, Mexiko und Kanada. </w:t>
            </w:r>
          </w:p>
        </w:tc>
      </w:tr>
      <w:tr w:rsidR="00564375" w:rsidRPr="00DF2624" w14:paraId="086A2494" w14:textId="77777777" w:rsidTr="000F6660">
        <w:trPr>
          <w:trHeight w:val="1152"/>
        </w:trPr>
        <w:tc>
          <w:tcPr>
            <w:tcW w:w="1806" w:type="dxa"/>
            <w:tcBorders>
              <w:top w:val="nil"/>
              <w:left w:val="single" w:sz="4" w:space="0" w:color="BFBFBF"/>
              <w:bottom w:val="single" w:sz="4" w:space="0" w:color="BFBFBF"/>
              <w:right w:val="single" w:sz="4" w:space="0" w:color="BFBFBF"/>
            </w:tcBorders>
            <w:shd w:val="clear" w:color="AAE9E9" w:fill="AAE9E9"/>
            <w:vAlign w:val="center"/>
            <w:hideMark/>
          </w:tcPr>
          <w:p w14:paraId="4502F4BF" w14:textId="77777777" w:rsidR="00564375" w:rsidRPr="00DF2624" w:rsidRDefault="00564375" w:rsidP="000F6660">
            <w:pPr>
              <w:rPr>
                <w:rFonts w:cs="Calibri"/>
                <w:color w:val="000000"/>
                <w:sz w:val="24"/>
              </w:rPr>
            </w:pPr>
            <w:r>
              <w:rPr>
                <w:color w:val="000000"/>
                <w:sz w:val="24"/>
              </w:rPr>
              <w:t>NICHT IM UMFANG</w:t>
            </w:r>
          </w:p>
        </w:tc>
        <w:tc>
          <w:tcPr>
            <w:tcW w:w="12794" w:type="dxa"/>
            <w:tcBorders>
              <w:top w:val="single" w:sz="4" w:space="0" w:color="BFBFBF"/>
              <w:left w:val="nil"/>
              <w:bottom w:val="single" w:sz="4" w:space="0" w:color="BFBFBF"/>
              <w:right w:val="single" w:sz="4" w:space="0" w:color="BFBFBF"/>
            </w:tcBorders>
            <w:shd w:val="clear" w:color="FFFFFF" w:fill="FFFFFF"/>
            <w:vAlign w:val="center"/>
            <w:hideMark/>
          </w:tcPr>
          <w:p w14:paraId="1D740ED8" w14:textId="77777777" w:rsidR="00564375" w:rsidRPr="00DF2624" w:rsidRDefault="00564375" w:rsidP="000F6660">
            <w:pPr>
              <w:rPr>
                <w:rFonts w:cs="Calibri"/>
                <w:color w:val="000000"/>
                <w:sz w:val="22"/>
                <w:szCs w:val="22"/>
              </w:rPr>
            </w:pPr>
            <w:r>
              <w:rPr>
                <w:color w:val="000000"/>
                <w:sz w:val="22"/>
              </w:rPr>
              <w:t xml:space="preserve">Positive Charge ist nicht verantwortlich für Drittanbieterarbeiten und Vorbereitungsarbeiten am Kundenstandort (z. B. Genehmigungen für Aushubarbeiten, Logistik zur Anschlussverfügbarkeit in der Region usw.). Die Projektmanager*innen von Positive Charge können Kunden jedoch eine Checkliste bereitstellen, um sicherzustellen, dass ihre Standorte für den Einbau von E-Ladestationen adäquat vorbereitet sind. </w:t>
            </w:r>
          </w:p>
        </w:tc>
      </w:tr>
    </w:tbl>
    <w:p w14:paraId="425E8F39" w14:textId="77777777" w:rsidR="00564375" w:rsidRDefault="00564375" w:rsidP="00DF2624">
      <w:pPr>
        <w:rPr>
          <w:rFonts w:cs="Calibri"/>
          <w:color w:val="000000"/>
          <w:szCs w:val="20"/>
        </w:rPr>
      </w:pPr>
    </w:p>
    <w:p w14:paraId="3C7C1CED" w14:textId="25BAEFCB" w:rsidR="00564375" w:rsidRDefault="00564375" w:rsidP="00564375">
      <w:pPr>
        <w:spacing w:line="276" w:lineRule="auto"/>
        <w:rPr>
          <w:rFonts w:cs="Calibri"/>
          <w:color w:val="000000"/>
          <w:szCs w:val="20"/>
        </w:rPr>
      </w:pPr>
      <w:r>
        <w:rPr>
          <w:color w:val="000000"/>
          <w:sz w:val="28"/>
        </w:rPr>
        <w:t>VORLÄUFIGER ZEITPLAN</w:t>
      </w:r>
    </w:p>
    <w:tbl>
      <w:tblPr>
        <w:tblW w:w="14600" w:type="dxa"/>
        <w:tblInd w:w="-5" w:type="dxa"/>
        <w:tblLook w:val="04A0" w:firstRow="1" w:lastRow="0" w:firstColumn="1" w:lastColumn="0" w:noHBand="0" w:noVBand="1"/>
      </w:tblPr>
      <w:tblGrid>
        <w:gridCol w:w="8183"/>
        <w:gridCol w:w="3257"/>
        <w:gridCol w:w="3160"/>
      </w:tblGrid>
      <w:tr w:rsidR="00564375" w:rsidRPr="00DF2624" w14:paraId="19DE168B" w14:textId="77777777" w:rsidTr="000F6660">
        <w:trPr>
          <w:trHeight w:val="494"/>
        </w:trPr>
        <w:tc>
          <w:tcPr>
            <w:tcW w:w="8183" w:type="dxa"/>
            <w:tcBorders>
              <w:top w:val="single" w:sz="12" w:space="0" w:color="BFBFBF"/>
              <w:left w:val="single" w:sz="4" w:space="0" w:color="BFBFBF"/>
              <w:bottom w:val="single" w:sz="4" w:space="0" w:color="BFBFBF"/>
              <w:right w:val="double" w:sz="6" w:space="0" w:color="BFBFBF"/>
            </w:tcBorders>
            <w:shd w:val="clear" w:color="D6DCE4" w:fill="D6DCE4"/>
            <w:vAlign w:val="center"/>
            <w:hideMark/>
          </w:tcPr>
          <w:p w14:paraId="281D47CB" w14:textId="77777777" w:rsidR="00564375" w:rsidRPr="00DF2624" w:rsidRDefault="00564375" w:rsidP="000F6660">
            <w:pPr>
              <w:rPr>
                <w:rFonts w:cs="Calibri"/>
                <w:b/>
                <w:bCs/>
                <w:color w:val="000000"/>
                <w:szCs w:val="20"/>
              </w:rPr>
            </w:pPr>
            <w:r>
              <w:rPr>
                <w:b/>
                <w:color w:val="000000"/>
              </w:rPr>
              <w:t>WICHTIGER MEILENSTEIN</w:t>
            </w:r>
          </w:p>
        </w:tc>
        <w:tc>
          <w:tcPr>
            <w:tcW w:w="3257" w:type="dxa"/>
            <w:tcBorders>
              <w:top w:val="single" w:sz="12" w:space="0" w:color="BFBFBF"/>
              <w:left w:val="nil"/>
              <w:bottom w:val="nil"/>
              <w:right w:val="single" w:sz="4" w:space="0" w:color="BFBFBF"/>
            </w:tcBorders>
            <w:shd w:val="clear" w:color="D6DCE4" w:fill="D6DCE4"/>
            <w:vAlign w:val="center"/>
            <w:hideMark/>
          </w:tcPr>
          <w:p w14:paraId="0657F95C" w14:textId="77777777" w:rsidR="00564375" w:rsidRPr="00DF2624" w:rsidRDefault="00564375" w:rsidP="000F6660">
            <w:pPr>
              <w:jc w:val="center"/>
              <w:rPr>
                <w:rFonts w:cs="Calibri"/>
                <w:b/>
                <w:bCs/>
                <w:color w:val="000000"/>
                <w:szCs w:val="20"/>
              </w:rPr>
            </w:pPr>
            <w:r>
              <w:rPr>
                <w:b/>
                <w:color w:val="000000"/>
              </w:rPr>
              <w:t>START</w:t>
            </w:r>
          </w:p>
        </w:tc>
        <w:tc>
          <w:tcPr>
            <w:tcW w:w="3160" w:type="dxa"/>
            <w:tcBorders>
              <w:top w:val="single" w:sz="12" w:space="0" w:color="BFBFBF"/>
              <w:left w:val="nil"/>
              <w:bottom w:val="nil"/>
              <w:right w:val="single" w:sz="4" w:space="0" w:color="BFBFBF"/>
            </w:tcBorders>
            <w:shd w:val="clear" w:color="D6DCE4" w:fill="D6DCE4"/>
            <w:vAlign w:val="center"/>
            <w:hideMark/>
          </w:tcPr>
          <w:p w14:paraId="78060440" w14:textId="77777777" w:rsidR="00564375" w:rsidRPr="00DF2624" w:rsidRDefault="00564375" w:rsidP="000F6660">
            <w:pPr>
              <w:jc w:val="center"/>
              <w:rPr>
                <w:rFonts w:cs="Calibri"/>
                <w:b/>
                <w:bCs/>
                <w:color w:val="000000"/>
                <w:szCs w:val="20"/>
              </w:rPr>
            </w:pPr>
            <w:r>
              <w:rPr>
                <w:b/>
                <w:color w:val="000000"/>
              </w:rPr>
              <w:t>ENDE</w:t>
            </w:r>
          </w:p>
        </w:tc>
      </w:tr>
      <w:tr w:rsidR="00564375" w:rsidRPr="00DF2624" w14:paraId="7605E6F4" w14:textId="77777777" w:rsidTr="000F6660">
        <w:trPr>
          <w:trHeight w:val="689"/>
        </w:trPr>
        <w:tc>
          <w:tcPr>
            <w:tcW w:w="8183" w:type="dxa"/>
            <w:tcBorders>
              <w:top w:val="single" w:sz="4" w:space="0" w:color="BFBFBF"/>
              <w:left w:val="single" w:sz="4" w:space="0" w:color="BFBFBF"/>
              <w:bottom w:val="single" w:sz="4" w:space="0" w:color="BFBFBF"/>
              <w:right w:val="double" w:sz="6" w:space="0" w:color="BFBFBF"/>
            </w:tcBorders>
            <w:shd w:val="clear" w:color="EAEEF3" w:fill="EAEEF3"/>
            <w:vAlign w:val="center"/>
            <w:hideMark/>
          </w:tcPr>
          <w:p w14:paraId="78139FBE" w14:textId="77777777" w:rsidR="00564375" w:rsidRPr="00DF2624" w:rsidRDefault="00564375" w:rsidP="000F6660">
            <w:pPr>
              <w:rPr>
                <w:rFonts w:cs="Calibri"/>
                <w:color w:val="000000"/>
                <w:sz w:val="22"/>
                <w:szCs w:val="22"/>
              </w:rPr>
            </w:pPr>
            <w:r>
              <w:rPr>
                <w:color w:val="000000"/>
                <w:sz w:val="22"/>
              </w:rPr>
              <w:t>Projektteam zusammenstellen / Vorläufige Prüfung / Umfang</w:t>
            </w:r>
          </w:p>
        </w:tc>
        <w:tc>
          <w:tcPr>
            <w:tcW w:w="3257" w:type="dxa"/>
            <w:tcBorders>
              <w:top w:val="single" w:sz="4" w:space="0" w:color="BFBFBF"/>
              <w:left w:val="nil"/>
              <w:bottom w:val="single" w:sz="4" w:space="0" w:color="BFBFBF"/>
              <w:right w:val="single" w:sz="4" w:space="0" w:color="BFBFBF"/>
            </w:tcBorders>
            <w:shd w:val="clear" w:color="F7F9FB" w:fill="F7F9FB"/>
            <w:noWrap/>
            <w:vAlign w:val="center"/>
            <w:hideMark/>
          </w:tcPr>
          <w:p w14:paraId="23E446A5" w14:textId="77777777" w:rsidR="00564375" w:rsidRPr="00DF2624" w:rsidRDefault="00564375" w:rsidP="000F6660">
            <w:pPr>
              <w:jc w:val="center"/>
              <w:rPr>
                <w:rFonts w:cs="Calibri"/>
                <w:color w:val="000000"/>
                <w:sz w:val="22"/>
                <w:szCs w:val="22"/>
              </w:rPr>
            </w:pPr>
            <w:r>
              <w:rPr>
                <w:color w:val="000000"/>
                <w:sz w:val="22"/>
              </w:rPr>
              <w:t>05.12.20XX</w:t>
            </w:r>
          </w:p>
        </w:tc>
        <w:tc>
          <w:tcPr>
            <w:tcW w:w="3160" w:type="dxa"/>
            <w:tcBorders>
              <w:top w:val="single" w:sz="4" w:space="0" w:color="BFBFBF"/>
              <w:left w:val="nil"/>
              <w:bottom w:val="single" w:sz="4" w:space="0" w:color="BFBFBF"/>
              <w:right w:val="single" w:sz="4" w:space="0" w:color="BFBFBF"/>
            </w:tcBorders>
            <w:shd w:val="clear" w:color="F7F9FB" w:fill="F7F9FB"/>
            <w:noWrap/>
            <w:vAlign w:val="center"/>
            <w:hideMark/>
          </w:tcPr>
          <w:p w14:paraId="0776DCEB" w14:textId="77777777" w:rsidR="00564375" w:rsidRPr="00DF2624" w:rsidRDefault="00564375" w:rsidP="000F6660">
            <w:pPr>
              <w:jc w:val="center"/>
              <w:rPr>
                <w:rFonts w:cs="Calibri"/>
                <w:color w:val="000000"/>
                <w:sz w:val="22"/>
                <w:szCs w:val="22"/>
              </w:rPr>
            </w:pPr>
            <w:r>
              <w:rPr>
                <w:color w:val="000000"/>
                <w:sz w:val="22"/>
              </w:rPr>
              <w:t>11.01.20XX</w:t>
            </w:r>
          </w:p>
        </w:tc>
      </w:tr>
      <w:tr w:rsidR="00564375" w:rsidRPr="00DF2624" w14:paraId="73854F14" w14:textId="77777777" w:rsidTr="000F6660">
        <w:trPr>
          <w:trHeight w:val="689"/>
        </w:trPr>
        <w:tc>
          <w:tcPr>
            <w:tcW w:w="8183" w:type="dxa"/>
            <w:tcBorders>
              <w:top w:val="single" w:sz="4" w:space="0" w:color="BFBFBF"/>
              <w:left w:val="single" w:sz="4" w:space="0" w:color="BFBFBF"/>
              <w:bottom w:val="single" w:sz="4" w:space="0" w:color="BFBFBF"/>
              <w:right w:val="double" w:sz="6" w:space="0" w:color="BFBFBF"/>
            </w:tcBorders>
            <w:shd w:val="clear" w:color="EAEEF3" w:fill="EAEEF3"/>
            <w:vAlign w:val="center"/>
            <w:hideMark/>
          </w:tcPr>
          <w:p w14:paraId="5B7A18B3" w14:textId="77777777" w:rsidR="00564375" w:rsidRPr="00DF2624" w:rsidRDefault="00564375" w:rsidP="000F6660">
            <w:pPr>
              <w:rPr>
                <w:rFonts w:cs="Calibri"/>
                <w:color w:val="000000"/>
                <w:sz w:val="22"/>
                <w:szCs w:val="22"/>
              </w:rPr>
            </w:pPr>
            <w:r>
              <w:rPr>
                <w:color w:val="000000"/>
                <w:sz w:val="22"/>
              </w:rPr>
              <w:t>Projektplan/-auftrag/-Kickoff abschließen</w:t>
            </w:r>
          </w:p>
        </w:tc>
        <w:tc>
          <w:tcPr>
            <w:tcW w:w="3257" w:type="dxa"/>
            <w:tcBorders>
              <w:top w:val="single" w:sz="4" w:space="0" w:color="BFBFBF"/>
              <w:left w:val="nil"/>
              <w:bottom w:val="single" w:sz="4" w:space="0" w:color="BFBFBF"/>
              <w:right w:val="single" w:sz="4" w:space="0" w:color="BFBFBF"/>
            </w:tcBorders>
            <w:shd w:val="clear" w:color="F7F9FB" w:fill="F7F9FB"/>
            <w:noWrap/>
            <w:vAlign w:val="center"/>
            <w:hideMark/>
          </w:tcPr>
          <w:p w14:paraId="761260D1" w14:textId="77777777" w:rsidR="00564375" w:rsidRPr="00DF2624" w:rsidRDefault="00564375" w:rsidP="000F6660">
            <w:pPr>
              <w:jc w:val="center"/>
              <w:rPr>
                <w:rFonts w:cs="Calibri"/>
                <w:color w:val="000000"/>
                <w:sz w:val="22"/>
                <w:szCs w:val="22"/>
              </w:rPr>
            </w:pPr>
            <w:r>
              <w:rPr>
                <w:color w:val="000000"/>
                <w:sz w:val="22"/>
              </w:rPr>
              <w:t>06.12.20XX</w:t>
            </w:r>
          </w:p>
        </w:tc>
        <w:tc>
          <w:tcPr>
            <w:tcW w:w="3160" w:type="dxa"/>
            <w:tcBorders>
              <w:top w:val="nil"/>
              <w:left w:val="nil"/>
              <w:bottom w:val="single" w:sz="4" w:space="0" w:color="BFBFBF"/>
              <w:right w:val="single" w:sz="4" w:space="0" w:color="BFBFBF"/>
            </w:tcBorders>
            <w:shd w:val="clear" w:color="F7F9FB" w:fill="F7F9FB"/>
            <w:noWrap/>
            <w:vAlign w:val="center"/>
            <w:hideMark/>
          </w:tcPr>
          <w:p w14:paraId="3A19314E" w14:textId="77777777" w:rsidR="00564375" w:rsidRPr="00DF2624" w:rsidRDefault="00564375" w:rsidP="000F6660">
            <w:pPr>
              <w:jc w:val="center"/>
              <w:rPr>
                <w:rFonts w:cs="Calibri"/>
                <w:color w:val="000000"/>
                <w:sz w:val="22"/>
                <w:szCs w:val="22"/>
              </w:rPr>
            </w:pPr>
            <w:r>
              <w:rPr>
                <w:color w:val="000000"/>
                <w:sz w:val="22"/>
              </w:rPr>
              <w:t>01.02.20XX</w:t>
            </w:r>
          </w:p>
        </w:tc>
      </w:tr>
      <w:tr w:rsidR="00564375" w:rsidRPr="00DF2624" w14:paraId="5B158D5D" w14:textId="77777777" w:rsidTr="000F6660">
        <w:trPr>
          <w:trHeight w:val="689"/>
        </w:trPr>
        <w:tc>
          <w:tcPr>
            <w:tcW w:w="8183" w:type="dxa"/>
            <w:tcBorders>
              <w:top w:val="single" w:sz="4" w:space="0" w:color="BFBFBF"/>
              <w:left w:val="single" w:sz="4" w:space="0" w:color="BFBFBF"/>
              <w:bottom w:val="single" w:sz="4" w:space="0" w:color="BFBFBF"/>
              <w:right w:val="double" w:sz="6" w:space="0" w:color="BFBFBF"/>
            </w:tcBorders>
            <w:shd w:val="clear" w:color="EAEEF3" w:fill="EAEEF3"/>
            <w:vAlign w:val="center"/>
            <w:hideMark/>
          </w:tcPr>
          <w:p w14:paraId="5C37B8FC" w14:textId="77777777" w:rsidR="00564375" w:rsidRPr="00DF2624" w:rsidRDefault="00564375" w:rsidP="000F6660">
            <w:pPr>
              <w:rPr>
                <w:rFonts w:cs="Calibri"/>
                <w:color w:val="000000"/>
                <w:sz w:val="22"/>
                <w:szCs w:val="22"/>
              </w:rPr>
            </w:pPr>
            <w:r>
              <w:rPr>
                <w:color w:val="000000"/>
                <w:sz w:val="22"/>
              </w:rPr>
              <w:t>Definitionsphase</w:t>
            </w:r>
          </w:p>
        </w:tc>
        <w:tc>
          <w:tcPr>
            <w:tcW w:w="3257" w:type="dxa"/>
            <w:tcBorders>
              <w:top w:val="single" w:sz="4" w:space="0" w:color="BFBFBF"/>
              <w:left w:val="nil"/>
              <w:bottom w:val="single" w:sz="4" w:space="0" w:color="BFBFBF"/>
              <w:right w:val="single" w:sz="4" w:space="0" w:color="BFBFBF"/>
            </w:tcBorders>
            <w:shd w:val="clear" w:color="F7F9FB" w:fill="F7F9FB"/>
            <w:noWrap/>
            <w:vAlign w:val="center"/>
            <w:hideMark/>
          </w:tcPr>
          <w:p w14:paraId="60C08C2A" w14:textId="77777777" w:rsidR="00564375" w:rsidRPr="00DF2624" w:rsidRDefault="00564375" w:rsidP="000F6660">
            <w:pPr>
              <w:jc w:val="center"/>
              <w:rPr>
                <w:rFonts w:cs="Calibri"/>
                <w:color w:val="000000"/>
                <w:sz w:val="22"/>
                <w:szCs w:val="22"/>
              </w:rPr>
            </w:pPr>
            <w:r>
              <w:rPr>
                <w:color w:val="000000"/>
                <w:sz w:val="22"/>
              </w:rPr>
              <w:t>07.12.20XX</w:t>
            </w:r>
          </w:p>
        </w:tc>
        <w:tc>
          <w:tcPr>
            <w:tcW w:w="3160" w:type="dxa"/>
            <w:tcBorders>
              <w:top w:val="nil"/>
              <w:left w:val="nil"/>
              <w:bottom w:val="single" w:sz="4" w:space="0" w:color="BFBFBF"/>
              <w:right w:val="single" w:sz="4" w:space="0" w:color="BFBFBF"/>
            </w:tcBorders>
            <w:shd w:val="clear" w:color="F7F9FB" w:fill="F7F9FB"/>
            <w:noWrap/>
            <w:vAlign w:val="center"/>
            <w:hideMark/>
          </w:tcPr>
          <w:p w14:paraId="55CE0152" w14:textId="77777777" w:rsidR="00564375" w:rsidRPr="00DF2624" w:rsidRDefault="00564375" w:rsidP="000F6660">
            <w:pPr>
              <w:jc w:val="center"/>
              <w:rPr>
                <w:rFonts w:cs="Calibri"/>
                <w:color w:val="000000"/>
                <w:sz w:val="22"/>
                <w:szCs w:val="22"/>
              </w:rPr>
            </w:pPr>
            <w:r>
              <w:rPr>
                <w:color w:val="000000"/>
                <w:sz w:val="22"/>
              </w:rPr>
              <w:t>02.02.20XX</w:t>
            </w:r>
          </w:p>
        </w:tc>
      </w:tr>
      <w:tr w:rsidR="00564375" w:rsidRPr="00DF2624" w14:paraId="07121DDF" w14:textId="77777777" w:rsidTr="000F6660">
        <w:trPr>
          <w:trHeight w:val="689"/>
        </w:trPr>
        <w:tc>
          <w:tcPr>
            <w:tcW w:w="8183" w:type="dxa"/>
            <w:tcBorders>
              <w:top w:val="single" w:sz="4" w:space="0" w:color="BFBFBF"/>
              <w:left w:val="single" w:sz="4" w:space="0" w:color="BFBFBF"/>
              <w:bottom w:val="single" w:sz="4" w:space="0" w:color="BFBFBF"/>
              <w:right w:val="double" w:sz="6" w:space="0" w:color="BFBFBF"/>
            </w:tcBorders>
            <w:shd w:val="clear" w:color="EAEEF3" w:fill="EAEEF3"/>
            <w:vAlign w:val="center"/>
            <w:hideMark/>
          </w:tcPr>
          <w:p w14:paraId="64DD1C2C" w14:textId="77777777" w:rsidR="00564375" w:rsidRPr="00DF2624" w:rsidRDefault="00564375" w:rsidP="000F6660">
            <w:pPr>
              <w:rPr>
                <w:rFonts w:cs="Calibri"/>
                <w:color w:val="000000"/>
                <w:sz w:val="22"/>
                <w:szCs w:val="22"/>
              </w:rPr>
            </w:pPr>
            <w:r>
              <w:rPr>
                <w:color w:val="000000"/>
                <w:sz w:val="22"/>
              </w:rPr>
              <w:t>Messphase</w:t>
            </w:r>
          </w:p>
        </w:tc>
        <w:tc>
          <w:tcPr>
            <w:tcW w:w="3257" w:type="dxa"/>
            <w:tcBorders>
              <w:top w:val="single" w:sz="4" w:space="0" w:color="BFBFBF"/>
              <w:left w:val="nil"/>
              <w:bottom w:val="single" w:sz="4" w:space="0" w:color="BFBFBF"/>
              <w:right w:val="single" w:sz="4" w:space="0" w:color="BFBFBF"/>
            </w:tcBorders>
            <w:shd w:val="clear" w:color="F7F9FB" w:fill="F7F9FB"/>
            <w:noWrap/>
            <w:vAlign w:val="center"/>
            <w:hideMark/>
          </w:tcPr>
          <w:p w14:paraId="118EB9B3" w14:textId="77777777" w:rsidR="00564375" w:rsidRPr="00DF2624" w:rsidRDefault="00564375" w:rsidP="000F6660">
            <w:pPr>
              <w:jc w:val="center"/>
              <w:rPr>
                <w:rFonts w:cs="Calibri"/>
                <w:color w:val="000000"/>
                <w:sz w:val="22"/>
                <w:szCs w:val="22"/>
              </w:rPr>
            </w:pPr>
            <w:r>
              <w:rPr>
                <w:color w:val="000000"/>
                <w:sz w:val="22"/>
              </w:rPr>
              <w:t>08.12.20XX</w:t>
            </w:r>
          </w:p>
        </w:tc>
        <w:tc>
          <w:tcPr>
            <w:tcW w:w="3160" w:type="dxa"/>
            <w:tcBorders>
              <w:top w:val="nil"/>
              <w:left w:val="nil"/>
              <w:bottom w:val="single" w:sz="4" w:space="0" w:color="BFBFBF"/>
              <w:right w:val="single" w:sz="4" w:space="0" w:color="BFBFBF"/>
            </w:tcBorders>
            <w:shd w:val="clear" w:color="F7F9FB" w:fill="F7F9FB"/>
            <w:noWrap/>
            <w:vAlign w:val="center"/>
            <w:hideMark/>
          </w:tcPr>
          <w:p w14:paraId="2B76C937" w14:textId="77777777" w:rsidR="00564375" w:rsidRPr="00DF2624" w:rsidRDefault="00564375" w:rsidP="000F6660">
            <w:pPr>
              <w:jc w:val="center"/>
              <w:rPr>
                <w:rFonts w:cs="Calibri"/>
                <w:color w:val="000000"/>
                <w:sz w:val="22"/>
                <w:szCs w:val="22"/>
              </w:rPr>
            </w:pPr>
            <w:r>
              <w:rPr>
                <w:color w:val="000000"/>
                <w:sz w:val="22"/>
              </w:rPr>
              <w:t>10.02.20XX</w:t>
            </w:r>
          </w:p>
        </w:tc>
      </w:tr>
      <w:tr w:rsidR="00564375" w:rsidRPr="00DF2624" w14:paraId="3FC21B4F" w14:textId="77777777" w:rsidTr="000F6660">
        <w:trPr>
          <w:trHeight w:val="689"/>
        </w:trPr>
        <w:tc>
          <w:tcPr>
            <w:tcW w:w="8183" w:type="dxa"/>
            <w:tcBorders>
              <w:top w:val="single" w:sz="4" w:space="0" w:color="BFBFBF"/>
              <w:left w:val="single" w:sz="4" w:space="0" w:color="BFBFBF"/>
              <w:bottom w:val="single" w:sz="4" w:space="0" w:color="BFBFBF"/>
              <w:right w:val="double" w:sz="6" w:space="0" w:color="BFBFBF"/>
            </w:tcBorders>
            <w:shd w:val="clear" w:color="EAEEF3" w:fill="EAEEF3"/>
            <w:vAlign w:val="center"/>
            <w:hideMark/>
          </w:tcPr>
          <w:p w14:paraId="5D10B426" w14:textId="77777777" w:rsidR="00564375" w:rsidRPr="00DF2624" w:rsidRDefault="00564375" w:rsidP="000F6660">
            <w:pPr>
              <w:rPr>
                <w:rFonts w:cs="Calibri"/>
                <w:color w:val="000000"/>
                <w:sz w:val="22"/>
                <w:szCs w:val="22"/>
              </w:rPr>
            </w:pPr>
            <w:r>
              <w:rPr>
                <w:color w:val="000000"/>
                <w:sz w:val="22"/>
              </w:rPr>
              <w:t>Analysephase</w:t>
            </w:r>
          </w:p>
        </w:tc>
        <w:tc>
          <w:tcPr>
            <w:tcW w:w="3257" w:type="dxa"/>
            <w:tcBorders>
              <w:top w:val="single" w:sz="4" w:space="0" w:color="BFBFBF"/>
              <w:left w:val="nil"/>
              <w:bottom w:val="single" w:sz="4" w:space="0" w:color="BFBFBF"/>
              <w:right w:val="single" w:sz="4" w:space="0" w:color="BFBFBF"/>
            </w:tcBorders>
            <w:shd w:val="clear" w:color="F7F9FB" w:fill="F7F9FB"/>
            <w:noWrap/>
            <w:vAlign w:val="center"/>
            <w:hideMark/>
          </w:tcPr>
          <w:p w14:paraId="64DC0239" w14:textId="77777777" w:rsidR="00564375" w:rsidRPr="00DF2624" w:rsidRDefault="00564375" w:rsidP="000F6660">
            <w:pPr>
              <w:jc w:val="center"/>
              <w:rPr>
                <w:rFonts w:cs="Calibri"/>
                <w:color w:val="000000"/>
                <w:sz w:val="22"/>
                <w:szCs w:val="22"/>
              </w:rPr>
            </w:pPr>
            <w:r>
              <w:rPr>
                <w:color w:val="000000"/>
                <w:sz w:val="22"/>
              </w:rPr>
              <w:t>09.12.20XX</w:t>
            </w:r>
          </w:p>
        </w:tc>
        <w:tc>
          <w:tcPr>
            <w:tcW w:w="3160" w:type="dxa"/>
            <w:tcBorders>
              <w:top w:val="nil"/>
              <w:left w:val="nil"/>
              <w:bottom w:val="single" w:sz="4" w:space="0" w:color="BFBFBF"/>
              <w:right w:val="single" w:sz="4" w:space="0" w:color="BFBFBF"/>
            </w:tcBorders>
            <w:shd w:val="clear" w:color="F7F9FB" w:fill="F7F9FB"/>
            <w:noWrap/>
            <w:vAlign w:val="center"/>
            <w:hideMark/>
          </w:tcPr>
          <w:p w14:paraId="674E3E8A" w14:textId="77777777" w:rsidR="00564375" w:rsidRPr="00DF2624" w:rsidRDefault="00564375" w:rsidP="000F6660">
            <w:pPr>
              <w:jc w:val="center"/>
              <w:rPr>
                <w:rFonts w:cs="Calibri"/>
                <w:color w:val="000000"/>
                <w:sz w:val="22"/>
                <w:szCs w:val="22"/>
              </w:rPr>
            </w:pPr>
            <w:r>
              <w:rPr>
                <w:color w:val="000000"/>
                <w:sz w:val="22"/>
              </w:rPr>
              <w:t>26.02.20XX</w:t>
            </w:r>
          </w:p>
        </w:tc>
      </w:tr>
      <w:tr w:rsidR="00564375" w:rsidRPr="00DF2624" w14:paraId="70D6A5A9" w14:textId="77777777" w:rsidTr="000F6660">
        <w:trPr>
          <w:trHeight w:val="689"/>
        </w:trPr>
        <w:tc>
          <w:tcPr>
            <w:tcW w:w="8183" w:type="dxa"/>
            <w:tcBorders>
              <w:top w:val="single" w:sz="4" w:space="0" w:color="BFBFBF"/>
              <w:left w:val="single" w:sz="4" w:space="0" w:color="BFBFBF"/>
              <w:bottom w:val="single" w:sz="4" w:space="0" w:color="BFBFBF"/>
              <w:right w:val="double" w:sz="6" w:space="0" w:color="BFBFBF"/>
            </w:tcBorders>
            <w:shd w:val="clear" w:color="EAEEF3" w:fill="EAEEF3"/>
            <w:vAlign w:val="center"/>
            <w:hideMark/>
          </w:tcPr>
          <w:p w14:paraId="149E841D" w14:textId="77777777" w:rsidR="00564375" w:rsidRPr="00DF2624" w:rsidRDefault="00564375" w:rsidP="000F6660">
            <w:pPr>
              <w:rPr>
                <w:rFonts w:cs="Calibri"/>
                <w:color w:val="000000"/>
                <w:sz w:val="22"/>
                <w:szCs w:val="22"/>
              </w:rPr>
            </w:pPr>
            <w:r>
              <w:rPr>
                <w:color w:val="000000"/>
                <w:sz w:val="22"/>
              </w:rPr>
              <w:t>Verbesserungsphase</w:t>
            </w:r>
          </w:p>
        </w:tc>
        <w:tc>
          <w:tcPr>
            <w:tcW w:w="3257" w:type="dxa"/>
            <w:tcBorders>
              <w:top w:val="single" w:sz="4" w:space="0" w:color="BFBFBF"/>
              <w:left w:val="nil"/>
              <w:bottom w:val="single" w:sz="4" w:space="0" w:color="BFBFBF"/>
              <w:right w:val="single" w:sz="4" w:space="0" w:color="BFBFBF"/>
            </w:tcBorders>
            <w:shd w:val="clear" w:color="F7F9FB" w:fill="F7F9FB"/>
            <w:noWrap/>
            <w:vAlign w:val="center"/>
            <w:hideMark/>
          </w:tcPr>
          <w:p w14:paraId="203EFAEB" w14:textId="77777777" w:rsidR="00564375" w:rsidRPr="00DF2624" w:rsidRDefault="00564375" w:rsidP="000F6660">
            <w:pPr>
              <w:jc w:val="center"/>
              <w:rPr>
                <w:rFonts w:cs="Calibri"/>
                <w:color w:val="000000"/>
                <w:sz w:val="22"/>
                <w:szCs w:val="22"/>
              </w:rPr>
            </w:pPr>
            <w:r>
              <w:rPr>
                <w:color w:val="000000"/>
                <w:sz w:val="22"/>
              </w:rPr>
              <w:t>10.01.20XX</w:t>
            </w:r>
          </w:p>
        </w:tc>
        <w:tc>
          <w:tcPr>
            <w:tcW w:w="3160" w:type="dxa"/>
            <w:tcBorders>
              <w:top w:val="nil"/>
              <w:left w:val="nil"/>
              <w:bottom w:val="single" w:sz="4" w:space="0" w:color="BFBFBF"/>
              <w:right w:val="single" w:sz="4" w:space="0" w:color="BFBFBF"/>
            </w:tcBorders>
            <w:shd w:val="clear" w:color="F7F9FB" w:fill="F7F9FB"/>
            <w:noWrap/>
            <w:vAlign w:val="center"/>
            <w:hideMark/>
          </w:tcPr>
          <w:p w14:paraId="2B2CCD8F" w14:textId="77777777" w:rsidR="00564375" w:rsidRPr="00DF2624" w:rsidRDefault="00564375" w:rsidP="000F6660">
            <w:pPr>
              <w:jc w:val="center"/>
              <w:rPr>
                <w:rFonts w:cs="Calibri"/>
                <w:color w:val="000000"/>
                <w:sz w:val="22"/>
                <w:szCs w:val="22"/>
              </w:rPr>
            </w:pPr>
            <w:r>
              <w:rPr>
                <w:color w:val="000000"/>
                <w:sz w:val="22"/>
              </w:rPr>
              <w:t>10.03.20XX</w:t>
            </w:r>
          </w:p>
        </w:tc>
      </w:tr>
      <w:tr w:rsidR="00564375" w:rsidRPr="00DF2624" w14:paraId="360B4DE8" w14:textId="77777777" w:rsidTr="000F6660">
        <w:trPr>
          <w:trHeight w:val="689"/>
        </w:trPr>
        <w:tc>
          <w:tcPr>
            <w:tcW w:w="8183" w:type="dxa"/>
            <w:tcBorders>
              <w:top w:val="single" w:sz="4" w:space="0" w:color="BFBFBF"/>
              <w:left w:val="single" w:sz="4" w:space="0" w:color="BFBFBF"/>
              <w:bottom w:val="single" w:sz="4" w:space="0" w:color="BFBFBF"/>
              <w:right w:val="double" w:sz="6" w:space="0" w:color="BFBFBF"/>
            </w:tcBorders>
            <w:shd w:val="clear" w:color="EAEEF3" w:fill="EAEEF3"/>
            <w:vAlign w:val="center"/>
            <w:hideMark/>
          </w:tcPr>
          <w:p w14:paraId="759E45DE" w14:textId="77777777" w:rsidR="00564375" w:rsidRPr="00DF2624" w:rsidRDefault="00564375" w:rsidP="000F6660">
            <w:pPr>
              <w:rPr>
                <w:rFonts w:cs="Calibri"/>
                <w:color w:val="000000"/>
                <w:sz w:val="22"/>
                <w:szCs w:val="22"/>
              </w:rPr>
            </w:pPr>
            <w:r>
              <w:rPr>
                <w:color w:val="000000"/>
                <w:sz w:val="22"/>
              </w:rPr>
              <w:t>Kontrollphase</w:t>
            </w:r>
          </w:p>
        </w:tc>
        <w:tc>
          <w:tcPr>
            <w:tcW w:w="3257" w:type="dxa"/>
            <w:tcBorders>
              <w:top w:val="single" w:sz="4" w:space="0" w:color="BFBFBF"/>
              <w:left w:val="nil"/>
              <w:bottom w:val="single" w:sz="4" w:space="0" w:color="BFBFBF"/>
              <w:right w:val="single" w:sz="4" w:space="0" w:color="BFBFBF"/>
            </w:tcBorders>
            <w:shd w:val="clear" w:color="F7F9FB" w:fill="F7F9FB"/>
            <w:noWrap/>
            <w:vAlign w:val="center"/>
            <w:hideMark/>
          </w:tcPr>
          <w:p w14:paraId="53EB510E" w14:textId="77777777" w:rsidR="00564375" w:rsidRPr="00DF2624" w:rsidRDefault="00564375" w:rsidP="000F6660">
            <w:pPr>
              <w:jc w:val="center"/>
              <w:rPr>
                <w:rFonts w:cs="Calibri"/>
                <w:color w:val="000000"/>
                <w:sz w:val="22"/>
                <w:szCs w:val="22"/>
              </w:rPr>
            </w:pPr>
            <w:r>
              <w:rPr>
                <w:color w:val="000000"/>
                <w:sz w:val="22"/>
              </w:rPr>
              <w:t>08.02.20XX</w:t>
            </w:r>
          </w:p>
        </w:tc>
        <w:tc>
          <w:tcPr>
            <w:tcW w:w="3160" w:type="dxa"/>
            <w:tcBorders>
              <w:top w:val="nil"/>
              <w:left w:val="nil"/>
              <w:bottom w:val="single" w:sz="4" w:space="0" w:color="BFBFBF"/>
              <w:right w:val="single" w:sz="4" w:space="0" w:color="BFBFBF"/>
            </w:tcBorders>
            <w:shd w:val="clear" w:color="F7F9FB" w:fill="F7F9FB"/>
            <w:noWrap/>
            <w:vAlign w:val="center"/>
            <w:hideMark/>
          </w:tcPr>
          <w:p w14:paraId="05916639" w14:textId="77777777" w:rsidR="00564375" w:rsidRPr="00DF2624" w:rsidRDefault="00564375" w:rsidP="000F6660">
            <w:pPr>
              <w:jc w:val="center"/>
              <w:rPr>
                <w:rFonts w:cs="Calibri"/>
                <w:color w:val="000000"/>
                <w:sz w:val="22"/>
                <w:szCs w:val="22"/>
              </w:rPr>
            </w:pPr>
            <w:r>
              <w:rPr>
                <w:color w:val="000000"/>
                <w:sz w:val="22"/>
              </w:rPr>
              <w:t>08.03.20XX</w:t>
            </w:r>
          </w:p>
        </w:tc>
      </w:tr>
      <w:tr w:rsidR="00564375" w:rsidRPr="00DF2624" w14:paraId="6907C38E" w14:textId="77777777" w:rsidTr="000F6660">
        <w:trPr>
          <w:trHeight w:val="689"/>
        </w:trPr>
        <w:tc>
          <w:tcPr>
            <w:tcW w:w="8183" w:type="dxa"/>
            <w:tcBorders>
              <w:top w:val="single" w:sz="4" w:space="0" w:color="BFBFBF"/>
              <w:left w:val="single" w:sz="4" w:space="0" w:color="BFBFBF"/>
              <w:bottom w:val="single" w:sz="4" w:space="0" w:color="BFBFBF"/>
              <w:right w:val="double" w:sz="6" w:space="0" w:color="BFBFBF"/>
            </w:tcBorders>
            <w:shd w:val="clear" w:color="EAEEF3" w:fill="EAEEF3"/>
            <w:vAlign w:val="center"/>
            <w:hideMark/>
          </w:tcPr>
          <w:p w14:paraId="6AB895C5" w14:textId="77777777" w:rsidR="00564375" w:rsidRPr="00DF2624" w:rsidRDefault="00564375" w:rsidP="000F6660">
            <w:pPr>
              <w:rPr>
                <w:rFonts w:cs="Calibri"/>
                <w:color w:val="000000"/>
                <w:sz w:val="22"/>
                <w:szCs w:val="22"/>
              </w:rPr>
            </w:pPr>
            <w:r>
              <w:rPr>
                <w:color w:val="000000"/>
                <w:sz w:val="22"/>
              </w:rPr>
              <w:t>Projektzusammenfassungsbericht und Abschluss</w:t>
            </w:r>
          </w:p>
        </w:tc>
        <w:tc>
          <w:tcPr>
            <w:tcW w:w="3257" w:type="dxa"/>
            <w:tcBorders>
              <w:top w:val="single" w:sz="4" w:space="0" w:color="BFBFBF"/>
              <w:left w:val="nil"/>
              <w:bottom w:val="single" w:sz="4" w:space="0" w:color="BFBFBF"/>
              <w:right w:val="single" w:sz="4" w:space="0" w:color="BFBFBF"/>
            </w:tcBorders>
            <w:shd w:val="clear" w:color="F7F9FB" w:fill="F7F9FB"/>
            <w:noWrap/>
            <w:vAlign w:val="center"/>
            <w:hideMark/>
          </w:tcPr>
          <w:p w14:paraId="46569443" w14:textId="77777777" w:rsidR="00564375" w:rsidRPr="00DF2624" w:rsidRDefault="00564375" w:rsidP="000F6660">
            <w:pPr>
              <w:jc w:val="center"/>
              <w:rPr>
                <w:rFonts w:cs="Calibri"/>
                <w:color w:val="000000"/>
                <w:sz w:val="22"/>
                <w:szCs w:val="22"/>
              </w:rPr>
            </w:pPr>
            <w:r>
              <w:rPr>
                <w:color w:val="000000"/>
                <w:sz w:val="22"/>
              </w:rPr>
              <w:t>23.04.20XX</w:t>
            </w:r>
          </w:p>
        </w:tc>
        <w:tc>
          <w:tcPr>
            <w:tcW w:w="3160" w:type="dxa"/>
            <w:tcBorders>
              <w:top w:val="nil"/>
              <w:left w:val="nil"/>
              <w:bottom w:val="single" w:sz="4" w:space="0" w:color="BFBFBF"/>
              <w:right w:val="single" w:sz="4" w:space="0" w:color="BFBFBF"/>
            </w:tcBorders>
            <w:shd w:val="clear" w:color="F7F9FB" w:fill="F7F9FB"/>
            <w:noWrap/>
            <w:vAlign w:val="center"/>
            <w:hideMark/>
          </w:tcPr>
          <w:p w14:paraId="0282A530" w14:textId="77777777" w:rsidR="00564375" w:rsidRPr="00DF2624" w:rsidRDefault="00564375" w:rsidP="000F6660">
            <w:pPr>
              <w:jc w:val="center"/>
              <w:rPr>
                <w:rFonts w:cs="Calibri"/>
                <w:color w:val="000000"/>
                <w:sz w:val="22"/>
                <w:szCs w:val="22"/>
              </w:rPr>
            </w:pPr>
            <w:r>
              <w:rPr>
                <w:color w:val="000000"/>
                <w:sz w:val="22"/>
              </w:rPr>
              <w:t>23.06.20XX</w:t>
            </w:r>
          </w:p>
        </w:tc>
      </w:tr>
    </w:tbl>
    <w:p w14:paraId="24BBC664" w14:textId="77777777" w:rsidR="00564375" w:rsidRDefault="00564375" w:rsidP="00DF2624">
      <w:pPr>
        <w:rPr>
          <w:rFonts w:cs="Calibri"/>
          <w:color w:val="000000"/>
          <w:szCs w:val="20"/>
        </w:rPr>
      </w:pPr>
    </w:p>
    <w:p w14:paraId="16CCC0BE" w14:textId="77777777" w:rsidR="00564375" w:rsidRDefault="00564375" w:rsidP="00DF2624">
      <w:pPr>
        <w:rPr>
          <w:rFonts w:cs="Calibri"/>
          <w:color w:val="000000"/>
          <w:szCs w:val="20"/>
        </w:rPr>
        <w:sectPr w:rsidR="00564375" w:rsidSect="00956391">
          <w:footerReference w:type="even" r:id="rId13"/>
          <w:footerReference w:type="default" r:id="rId14"/>
          <w:pgSz w:w="15840" w:h="12240" w:orient="landscape"/>
          <w:pgMar w:top="459" w:right="720" w:bottom="189" w:left="576" w:header="720" w:footer="518" w:gutter="0"/>
          <w:cols w:space="720"/>
          <w:titlePg/>
          <w:docGrid w:linePitch="360"/>
        </w:sectPr>
      </w:pPr>
    </w:p>
    <w:p w14:paraId="66257BE9" w14:textId="5B87DF01" w:rsidR="00564375" w:rsidRDefault="00564375" w:rsidP="00564375">
      <w:pPr>
        <w:spacing w:line="276" w:lineRule="auto"/>
        <w:rPr>
          <w:rFonts w:cs="Calibri"/>
          <w:color w:val="000000"/>
          <w:szCs w:val="20"/>
        </w:rPr>
      </w:pPr>
      <w:r>
        <w:rPr>
          <w:color w:val="000000"/>
          <w:sz w:val="28"/>
        </w:rPr>
        <w:lastRenderedPageBreak/>
        <w:t>RESSOURCEN</w:t>
      </w:r>
    </w:p>
    <w:tbl>
      <w:tblPr>
        <w:tblW w:w="14600" w:type="dxa"/>
        <w:tblInd w:w="-5" w:type="dxa"/>
        <w:tblLook w:val="04A0" w:firstRow="1" w:lastRow="0" w:firstColumn="1" w:lastColumn="0" w:noHBand="0" w:noVBand="1"/>
      </w:tblPr>
      <w:tblGrid>
        <w:gridCol w:w="2060"/>
        <w:gridCol w:w="6987"/>
        <w:gridCol w:w="5553"/>
      </w:tblGrid>
      <w:tr w:rsidR="00564375" w:rsidRPr="00DF2624" w14:paraId="19C5A349" w14:textId="77777777" w:rsidTr="0013049A">
        <w:trPr>
          <w:trHeight w:val="1008"/>
        </w:trPr>
        <w:tc>
          <w:tcPr>
            <w:tcW w:w="1710" w:type="dxa"/>
            <w:tcBorders>
              <w:top w:val="single" w:sz="12" w:space="0" w:color="BFBFBF"/>
              <w:left w:val="single" w:sz="4" w:space="0" w:color="BFBFBF"/>
              <w:bottom w:val="single" w:sz="4" w:space="0" w:color="BFBFBF"/>
              <w:right w:val="single" w:sz="4" w:space="0" w:color="BFBFBF"/>
            </w:tcBorders>
            <w:shd w:val="clear" w:color="DFE9AB" w:fill="DFE9AB"/>
            <w:vAlign w:val="center"/>
            <w:hideMark/>
          </w:tcPr>
          <w:p w14:paraId="22D60E61" w14:textId="77777777" w:rsidR="00564375" w:rsidRPr="00DF2624" w:rsidRDefault="00564375" w:rsidP="0013049A">
            <w:pPr>
              <w:rPr>
                <w:rFonts w:cs="Calibri"/>
                <w:color w:val="000000"/>
                <w:sz w:val="24"/>
              </w:rPr>
            </w:pPr>
            <w:r>
              <w:rPr>
                <w:color w:val="000000"/>
                <w:sz w:val="24"/>
              </w:rPr>
              <w:t>PROJEKTTEAM</w:t>
            </w:r>
          </w:p>
        </w:tc>
        <w:tc>
          <w:tcPr>
            <w:tcW w:w="7203" w:type="dxa"/>
            <w:tcBorders>
              <w:top w:val="single" w:sz="12" w:space="0" w:color="BFBFBF"/>
              <w:left w:val="nil"/>
              <w:bottom w:val="single" w:sz="4" w:space="0" w:color="BFBFBF"/>
            </w:tcBorders>
            <w:shd w:val="clear" w:color="FFFFFF" w:fill="FFFFFF"/>
            <w:vAlign w:val="center"/>
            <w:hideMark/>
          </w:tcPr>
          <w:p w14:paraId="08F25B56" w14:textId="77777777" w:rsidR="00564375" w:rsidRPr="00DF2624" w:rsidRDefault="00564375" w:rsidP="000F6660">
            <w:pPr>
              <w:rPr>
                <w:rFonts w:cs="Calibri"/>
                <w:color w:val="000000"/>
                <w:sz w:val="22"/>
                <w:szCs w:val="22"/>
              </w:rPr>
            </w:pPr>
            <w:r>
              <w:rPr>
                <w:color w:val="000000"/>
                <w:sz w:val="22"/>
              </w:rPr>
              <w:t xml:space="preserve">Janine Remagio – Projektmanagerin </w:t>
            </w:r>
            <w:r w:rsidRPr="00DF2624">
              <w:rPr>
                <w:color w:val="000000"/>
                <w:sz w:val="22"/>
                <w:szCs w:val="22"/>
              </w:rPr>
              <w:br/>
            </w:r>
            <w:r>
              <w:rPr>
                <w:color w:val="000000"/>
                <w:sz w:val="22"/>
              </w:rPr>
              <w:t xml:space="preserve">David Coen – Leitender Ingenieur </w:t>
            </w:r>
            <w:r w:rsidRPr="00DF2624">
              <w:rPr>
                <w:color w:val="000000"/>
                <w:sz w:val="22"/>
                <w:szCs w:val="22"/>
              </w:rPr>
              <w:br/>
            </w:r>
            <w:r>
              <w:rPr>
                <w:color w:val="000000"/>
                <w:sz w:val="22"/>
              </w:rPr>
              <w:t xml:space="preserve">Rita Preze – CFO </w:t>
            </w:r>
          </w:p>
        </w:tc>
        <w:tc>
          <w:tcPr>
            <w:tcW w:w="5687" w:type="dxa"/>
            <w:tcBorders>
              <w:top w:val="single" w:sz="12" w:space="0" w:color="BFBFBF"/>
              <w:bottom w:val="single" w:sz="4" w:space="0" w:color="BFBFBF"/>
              <w:right w:val="single" w:sz="4" w:space="0" w:color="BFBFBF"/>
            </w:tcBorders>
            <w:shd w:val="clear" w:color="FFFFFF" w:fill="FFFFFF"/>
            <w:vAlign w:val="center"/>
          </w:tcPr>
          <w:p w14:paraId="54A6B048" w14:textId="77777777" w:rsidR="00564375" w:rsidRPr="00DF2624" w:rsidRDefault="00564375" w:rsidP="000F6660">
            <w:pPr>
              <w:rPr>
                <w:rFonts w:cs="Calibri"/>
                <w:color w:val="000000"/>
                <w:sz w:val="22"/>
                <w:szCs w:val="22"/>
              </w:rPr>
            </w:pPr>
            <w:r>
              <w:rPr>
                <w:color w:val="000000"/>
                <w:sz w:val="22"/>
              </w:rPr>
              <w:t xml:space="preserve">Lisa Jones – QS-Leiterin </w:t>
            </w:r>
            <w:r w:rsidRPr="00DF2624">
              <w:rPr>
                <w:color w:val="000000"/>
                <w:sz w:val="22"/>
                <w:szCs w:val="22"/>
              </w:rPr>
              <w:br/>
            </w:r>
            <w:r>
              <w:rPr>
                <w:color w:val="000000"/>
                <w:sz w:val="22"/>
              </w:rPr>
              <w:t>Donald Smythe – Außendiensttechniker</w:t>
            </w:r>
          </w:p>
        </w:tc>
      </w:tr>
      <w:tr w:rsidR="00564375" w:rsidRPr="00DF2624" w14:paraId="42A540F2" w14:textId="77777777" w:rsidTr="0013049A">
        <w:trPr>
          <w:trHeight w:val="864"/>
        </w:trPr>
        <w:tc>
          <w:tcPr>
            <w:tcW w:w="1710" w:type="dxa"/>
            <w:tcBorders>
              <w:top w:val="nil"/>
              <w:left w:val="single" w:sz="4" w:space="0" w:color="BFBFBF"/>
              <w:bottom w:val="single" w:sz="4" w:space="0" w:color="BFBFBF"/>
              <w:right w:val="single" w:sz="4" w:space="0" w:color="BFBFBF"/>
            </w:tcBorders>
            <w:shd w:val="clear" w:color="DFE9AB" w:fill="DFE9AB"/>
            <w:vAlign w:val="center"/>
            <w:hideMark/>
          </w:tcPr>
          <w:p w14:paraId="4E15D4ED" w14:textId="77777777" w:rsidR="00564375" w:rsidRPr="00DF2624" w:rsidRDefault="00564375" w:rsidP="0013049A">
            <w:pPr>
              <w:rPr>
                <w:rFonts w:cs="Calibri"/>
                <w:color w:val="000000"/>
                <w:sz w:val="24"/>
              </w:rPr>
            </w:pPr>
            <w:r>
              <w:rPr>
                <w:color w:val="000000"/>
                <w:sz w:val="24"/>
              </w:rPr>
              <w:t>SUPPORT-RESSOURCEN</w:t>
            </w:r>
          </w:p>
        </w:tc>
        <w:tc>
          <w:tcPr>
            <w:tcW w:w="12890" w:type="dxa"/>
            <w:gridSpan w:val="2"/>
            <w:tcBorders>
              <w:top w:val="single" w:sz="4" w:space="0" w:color="BFBFBF"/>
              <w:left w:val="nil"/>
              <w:bottom w:val="single" w:sz="4" w:space="0" w:color="BFBFBF"/>
              <w:right w:val="single" w:sz="4" w:space="0" w:color="BFBFBF"/>
            </w:tcBorders>
            <w:shd w:val="clear" w:color="FFFFFF" w:fill="FFFFFF"/>
            <w:vAlign w:val="center"/>
            <w:hideMark/>
          </w:tcPr>
          <w:p w14:paraId="369664C9" w14:textId="77777777" w:rsidR="00564375" w:rsidRPr="00DF2624" w:rsidRDefault="00564375" w:rsidP="000F6660">
            <w:pPr>
              <w:rPr>
                <w:rFonts w:cs="Calibri"/>
                <w:color w:val="000000"/>
                <w:sz w:val="22"/>
                <w:szCs w:val="22"/>
              </w:rPr>
            </w:pPr>
            <w:r>
              <w:rPr>
                <w:color w:val="000000"/>
                <w:sz w:val="22"/>
              </w:rPr>
              <w:t xml:space="preserve">Betrieb, Vertrieb, Projektmanagement, Engineering </w:t>
            </w:r>
          </w:p>
        </w:tc>
      </w:tr>
      <w:tr w:rsidR="00564375" w:rsidRPr="00DF2624" w14:paraId="6461CBA8" w14:textId="77777777" w:rsidTr="0013049A">
        <w:trPr>
          <w:trHeight w:val="864"/>
        </w:trPr>
        <w:tc>
          <w:tcPr>
            <w:tcW w:w="1710" w:type="dxa"/>
            <w:tcBorders>
              <w:top w:val="nil"/>
              <w:left w:val="single" w:sz="4" w:space="0" w:color="BFBFBF"/>
              <w:bottom w:val="single" w:sz="4" w:space="0" w:color="BFBFBF"/>
              <w:right w:val="single" w:sz="4" w:space="0" w:color="BFBFBF"/>
            </w:tcBorders>
            <w:shd w:val="clear" w:color="DFE9AB" w:fill="DFE9AB"/>
            <w:vAlign w:val="center"/>
            <w:hideMark/>
          </w:tcPr>
          <w:p w14:paraId="58B95A28" w14:textId="77777777" w:rsidR="00564375" w:rsidRPr="00DF2624" w:rsidRDefault="00564375" w:rsidP="0013049A">
            <w:pPr>
              <w:rPr>
                <w:rFonts w:cs="Calibri"/>
                <w:color w:val="000000"/>
                <w:sz w:val="24"/>
              </w:rPr>
            </w:pPr>
            <w:r>
              <w:rPr>
                <w:color w:val="000000"/>
                <w:sz w:val="24"/>
              </w:rPr>
              <w:t>SONDERBEDARF</w:t>
            </w:r>
          </w:p>
        </w:tc>
        <w:tc>
          <w:tcPr>
            <w:tcW w:w="12890" w:type="dxa"/>
            <w:gridSpan w:val="2"/>
            <w:tcBorders>
              <w:top w:val="single" w:sz="4" w:space="0" w:color="BFBFBF"/>
              <w:left w:val="nil"/>
              <w:bottom w:val="single" w:sz="4" w:space="0" w:color="BFBFBF"/>
              <w:right w:val="single" w:sz="4" w:space="0" w:color="BFBFBF"/>
            </w:tcBorders>
            <w:shd w:val="clear" w:color="FFFFFF" w:fill="FFFFFF"/>
            <w:vAlign w:val="center"/>
            <w:hideMark/>
          </w:tcPr>
          <w:p w14:paraId="59C48CFE" w14:textId="77777777" w:rsidR="00564375" w:rsidRPr="00DF2624" w:rsidRDefault="00564375" w:rsidP="000F6660">
            <w:pPr>
              <w:rPr>
                <w:rFonts w:cs="Calibri"/>
                <w:color w:val="000000"/>
                <w:sz w:val="22"/>
                <w:szCs w:val="22"/>
              </w:rPr>
            </w:pPr>
            <w:r>
              <w:rPr>
                <w:color w:val="000000"/>
                <w:sz w:val="22"/>
              </w:rPr>
              <w:t>TBD</w:t>
            </w:r>
          </w:p>
        </w:tc>
      </w:tr>
    </w:tbl>
    <w:p w14:paraId="78AC07A6" w14:textId="77777777" w:rsidR="00564375" w:rsidRDefault="00564375" w:rsidP="00DF2624">
      <w:pPr>
        <w:rPr>
          <w:rFonts w:cs="Calibri"/>
          <w:color w:val="000000"/>
          <w:szCs w:val="20"/>
        </w:rPr>
      </w:pPr>
    </w:p>
    <w:p w14:paraId="3AB1C471" w14:textId="50C9FD6A" w:rsidR="00564375" w:rsidRDefault="00564375" w:rsidP="00564375">
      <w:pPr>
        <w:spacing w:line="276" w:lineRule="auto"/>
        <w:rPr>
          <w:rFonts w:cs="Calibri"/>
          <w:color w:val="000000"/>
          <w:sz w:val="28"/>
          <w:szCs w:val="28"/>
        </w:rPr>
      </w:pPr>
      <w:r>
        <w:rPr>
          <w:color w:val="000000"/>
          <w:sz w:val="28"/>
        </w:rPr>
        <w:t>KOSTEN</w:t>
      </w:r>
    </w:p>
    <w:tbl>
      <w:tblPr>
        <w:tblW w:w="14600" w:type="dxa"/>
        <w:tblInd w:w="-5" w:type="dxa"/>
        <w:tblLook w:val="04A0" w:firstRow="1" w:lastRow="0" w:firstColumn="1" w:lastColumn="0" w:noHBand="0" w:noVBand="1"/>
      </w:tblPr>
      <w:tblGrid>
        <w:gridCol w:w="3227"/>
        <w:gridCol w:w="2856"/>
        <w:gridCol w:w="2100"/>
        <w:gridCol w:w="2099"/>
        <w:gridCol w:w="1158"/>
        <w:gridCol w:w="3160"/>
      </w:tblGrid>
      <w:tr w:rsidR="00DF2624" w:rsidRPr="00DF2624" w14:paraId="785458B9" w14:textId="77777777" w:rsidTr="00564375">
        <w:trPr>
          <w:trHeight w:val="494"/>
        </w:trPr>
        <w:tc>
          <w:tcPr>
            <w:tcW w:w="3227" w:type="dxa"/>
            <w:tcBorders>
              <w:top w:val="single" w:sz="12" w:space="0" w:color="BFBFBF"/>
              <w:left w:val="single" w:sz="4" w:space="0" w:color="BFBFBF"/>
              <w:bottom w:val="single" w:sz="4" w:space="0" w:color="BFBFBF"/>
              <w:right w:val="double" w:sz="6" w:space="0" w:color="BFBFBF"/>
            </w:tcBorders>
            <w:shd w:val="clear" w:color="D6DCE4" w:fill="D6DCE4"/>
            <w:vAlign w:val="center"/>
            <w:hideMark/>
          </w:tcPr>
          <w:p w14:paraId="7204730C" w14:textId="77777777" w:rsidR="00DF2624" w:rsidRPr="00DF2624" w:rsidRDefault="00DF2624" w:rsidP="00DF2624">
            <w:pPr>
              <w:rPr>
                <w:rFonts w:cs="Calibri"/>
                <w:b/>
                <w:bCs/>
                <w:color w:val="000000"/>
                <w:szCs w:val="20"/>
              </w:rPr>
            </w:pPr>
            <w:r>
              <w:rPr>
                <w:b/>
                <w:color w:val="000000"/>
              </w:rPr>
              <w:t>KOSTENTYP</w:t>
            </w:r>
          </w:p>
        </w:tc>
        <w:tc>
          <w:tcPr>
            <w:tcW w:w="4956" w:type="dxa"/>
            <w:gridSpan w:val="2"/>
            <w:tcBorders>
              <w:top w:val="single" w:sz="12" w:space="0" w:color="BFBFBF"/>
              <w:left w:val="nil"/>
              <w:bottom w:val="single" w:sz="4" w:space="0" w:color="BFBFBF"/>
              <w:right w:val="single" w:sz="4" w:space="0" w:color="BFBFBF"/>
            </w:tcBorders>
            <w:shd w:val="clear" w:color="D6DCE4" w:fill="D6DCE4"/>
            <w:vAlign w:val="center"/>
            <w:hideMark/>
          </w:tcPr>
          <w:p w14:paraId="2FBE936A" w14:textId="77777777" w:rsidR="00DF2624" w:rsidRPr="00DF2624" w:rsidRDefault="00DF2624" w:rsidP="00DF2624">
            <w:pPr>
              <w:rPr>
                <w:rFonts w:cs="Calibri"/>
                <w:b/>
                <w:bCs/>
                <w:color w:val="000000"/>
                <w:szCs w:val="20"/>
              </w:rPr>
            </w:pPr>
            <w:r>
              <w:rPr>
                <w:b/>
                <w:color w:val="000000"/>
              </w:rPr>
              <w:t>LIEFERANTEN-/ARBEITSNAMEN</w:t>
            </w:r>
          </w:p>
        </w:tc>
        <w:tc>
          <w:tcPr>
            <w:tcW w:w="2099" w:type="dxa"/>
            <w:tcBorders>
              <w:top w:val="single" w:sz="12" w:space="0" w:color="BFBFBF"/>
              <w:left w:val="nil"/>
              <w:bottom w:val="single" w:sz="4" w:space="0" w:color="BFBFBF"/>
              <w:right w:val="single" w:sz="4" w:space="0" w:color="BFBFBF"/>
            </w:tcBorders>
            <w:shd w:val="clear" w:color="D8D8D8" w:fill="D8D8D8"/>
            <w:vAlign w:val="center"/>
            <w:hideMark/>
          </w:tcPr>
          <w:p w14:paraId="3D2A0D52" w14:textId="77777777" w:rsidR="00DF2624" w:rsidRPr="00DF2624" w:rsidRDefault="00DF2624" w:rsidP="00DF2624">
            <w:pPr>
              <w:jc w:val="center"/>
              <w:rPr>
                <w:rFonts w:cs="Calibri"/>
                <w:b/>
                <w:bCs/>
                <w:color w:val="000000"/>
                <w:szCs w:val="20"/>
              </w:rPr>
            </w:pPr>
            <w:r>
              <w:rPr>
                <w:b/>
                <w:color w:val="000000"/>
              </w:rPr>
              <w:t>TARIF</w:t>
            </w:r>
          </w:p>
        </w:tc>
        <w:tc>
          <w:tcPr>
            <w:tcW w:w="1158" w:type="dxa"/>
            <w:tcBorders>
              <w:top w:val="single" w:sz="12" w:space="0" w:color="BFBFBF"/>
              <w:left w:val="nil"/>
              <w:bottom w:val="single" w:sz="4" w:space="0" w:color="BFBFBF"/>
              <w:right w:val="double" w:sz="6" w:space="0" w:color="BFBFBF"/>
            </w:tcBorders>
            <w:shd w:val="clear" w:color="D8D8D8" w:fill="D8D8D8"/>
            <w:vAlign w:val="center"/>
            <w:hideMark/>
          </w:tcPr>
          <w:p w14:paraId="114DC507" w14:textId="77777777" w:rsidR="00DF2624" w:rsidRPr="00DF2624" w:rsidRDefault="00DF2624" w:rsidP="00DF2624">
            <w:pPr>
              <w:jc w:val="center"/>
              <w:rPr>
                <w:rFonts w:cs="Calibri"/>
                <w:b/>
                <w:bCs/>
                <w:color w:val="000000"/>
                <w:szCs w:val="20"/>
              </w:rPr>
            </w:pPr>
            <w:r>
              <w:rPr>
                <w:b/>
                <w:color w:val="000000"/>
              </w:rPr>
              <w:t>MENGE</w:t>
            </w:r>
          </w:p>
        </w:tc>
        <w:tc>
          <w:tcPr>
            <w:tcW w:w="3160" w:type="dxa"/>
            <w:tcBorders>
              <w:top w:val="single" w:sz="12" w:space="0" w:color="BFBFBF"/>
              <w:left w:val="nil"/>
              <w:bottom w:val="single" w:sz="4" w:space="0" w:color="BFBFBF"/>
              <w:right w:val="single" w:sz="4" w:space="0" w:color="BFBFBF"/>
            </w:tcBorders>
            <w:shd w:val="clear" w:color="D6DCE4" w:fill="D6DCE4"/>
            <w:vAlign w:val="center"/>
            <w:hideMark/>
          </w:tcPr>
          <w:p w14:paraId="6F8C66E5" w14:textId="77777777" w:rsidR="00DF2624" w:rsidRPr="00DF2624" w:rsidRDefault="00DF2624" w:rsidP="00564375">
            <w:pPr>
              <w:jc w:val="center"/>
              <w:rPr>
                <w:rFonts w:cs="Calibri"/>
                <w:b/>
                <w:bCs/>
                <w:color w:val="000000"/>
                <w:szCs w:val="20"/>
              </w:rPr>
            </w:pPr>
            <w:r>
              <w:rPr>
                <w:b/>
                <w:color w:val="000000"/>
              </w:rPr>
              <w:t>BETRAG</w:t>
            </w:r>
          </w:p>
        </w:tc>
      </w:tr>
      <w:tr w:rsidR="00DF2624" w:rsidRPr="00DF2624" w14:paraId="5241F88B" w14:textId="77777777" w:rsidTr="00564375">
        <w:trPr>
          <w:trHeight w:val="689"/>
        </w:trPr>
        <w:tc>
          <w:tcPr>
            <w:tcW w:w="3227" w:type="dxa"/>
            <w:tcBorders>
              <w:top w:val="nil"/>
              <w:left w:val="single" w:sz="4" w:space="0" w:color="BFBFBF"/>
              <w:bottom w:val="single" w:sz="4" w:space="0" w:color="BFBFBF"/>
              <w:right w:val="double" w:sz="6" w:space="0" w:color="BFBFBF"/>
            </w:tcBorders>
            <w:shd w:val="clear" w:color="EAEEF3" w:fill="EAEEF3"/>
            <w:vAlign w:val="center"/>
            <w:hideMark/>
          </w:tcPr>
          <w:p w14:paraId="56DCA306" w14:textId="77777777" w:rsidR="00DF2624" w:rsidRPr="00DF2624" w:rsidRDefault="00DF2624" w:rsidP="00900512">
            <w:pPr>
              <w:rPr>
                <w:rFonts w:cs="Calibri"/>
                <w:b/>
                <w:bCs/>
                <w:color w:val="000000"/>
                <w:sz w:val="22"/>
                <w:szCs w:val="22"/>
              </w:rPr>
            </w:pPr>
            <w:r>
              <w:rPr>
                <w:b/>
                <w:color w:val="000000"/>
                <w:sz w:val="22"/>
              </w:rPr>
              <w:t>Arbeit</w:t>
            </w:r>
          </w:p>
        </w:tc>
        <w:tc>
          <w:tcPr>
            <w:tcW w:w="4956" w:type="dxa"/>
            <w:gridSpan w:val="2"/>
            <w:tcBorders>
              <w:top w:val="single" w:sz="4" w:space="0" w:color="BFBFBF"/>
              <w:left w:val="nil"/>
              <w:bottom w:val="single" w:sz="4" w:space="0" w:color="BFBFBF"/>
              <w:right w:val="single" w:sz="4" w:space="0" w:color="BFBFBF"/>
            </w:tcBorders>
            <w:shd w:val="clear" w:color="auto" w:fill="auto"/>
            <w:vAlign w:val="center"/>
            <w:hideMark/>
          </w:tcPr>
          <w:p w14:paraId="6966F3B8" w14:textId="77777777" w:rsidR="00DF2624" w:rsidRPr="00DF2624" w:rsidRDefault="00DF2624" w:rsidP="00900512">
            <w:pPr>
              <w:rPr>
                <w:rFonts w:cs="Calibri"/>
                <w:color w:val="000000"/>
                <w:sz w:val="22"/>
                <w:szCs w:val="22"/>
              </w:rPr>
            </w:pPr>
            <w:r>
              <w:rPr>
                <w:color w:val="000000"/>
                <w:sz w:val="22"/>
              </w:rPr>
              <w:t xml:space="preserve">Electro Charge Logistics, Inc. </w:t>
            </w:r>
          </w:p>
        </w:tc>
        <w:tc>
          <w:tcPr>
            <w:tcW w:w="2099" w:type="dxa"/>
            <w:tcBorders>
              <w:top w:val="nil"/>
              <w:left w:val="nil"/>
              <w:bottom w:val="single" w:sz="4" w:space="0" w:color="BFBFBF"/>
              <w:right w:val="single" w:sz="4" w:space="0" w:color="BFBFBF"/>
            </w:tcBorders>
            <w:shd w:val="clear" w:color="F9F9F9" w:fill="F9F9F9"/>
            <w:vAlign w:val="center"/>
            <w:hideMark/>
          </w:tcPr>
          <w:p w14:paraId="2DA0D22E" w14:textId="77777777" w:rsidR="00DF2624" w:rsidRPr="00DF2624" w:rsidRDefault="00DF2624" w:rsidP="00DF2624">
            <w:pPr>
              <w:jc w:val="center"/>
              <w:rPr>
                <w:rFonts w:cs="Calibri"/>
                <w:color w:val="000000"/>
                <w:sz w:val="22"/>
                <w:szCs w:val="22"/>
              </w:rPr>
            </w:pPr>
            <w:r>
              <w:rPr>
                <w:color w:val="000000"/>
                <w:sz w:val="22"/>
              </w:rPr>
              <w:t>78,00 €</w:t>
            </w:r>
          </w:p>
        </w:tc>
        <w:tc>
          <w:tcPr>
            <w:tcW w:w="1158" w:type="dxa"/>
            <w:tcBorders>
              <w:top w:val="nil"/>
              <w:left w:val="nil"/>
              <w:bottom w:val="single" w:sz="4" w:space="0" w:color="BFBFBF"/>
              <w:right w:val="double" w:sz="6" w:space="0" w:color="BFBFBF"/>
            </w:tcBorders>
            <w:shd w:val="clear" w:color="F9F9F9" w:fill="F9F9F9"/>
            <w:vAlign w:val="center"/>
            <w:hideMark/>
          </w:tcPr>
          <w:p w14:paraId="0DABFD9D" w14:textId="77777777" w:rsidR="00DF2624" w:rsidRPr="00DF2624" w:rsidRDefault="00DF2624" w:rsidP="00DF2624">
            <w:pPr>
              <w:jc w:val="center"/>
              <w:rPr>
                <w:rFonts w:cs="Calibri"/>
                <w:color w:val="000000"/>
                <w:sz w:val="22"/>
                <w:szCs w:val="22"/>
              </w:rPr>
            </w:pPr>
            <w:r>
              <w:rPr>
                <w:color w:val="000000"/>
                <w:sz w:val="22"/>
              </w:rPr>
              <w:t>200</w:t>
            </w:r>
          </w:p>
        </w:tc>
        <w:tc>
          <w:tcPr>
            <w:tcW w:w="3160" w:type="dxa"/>
            <w:tcBorders>
              <w:top w:val="nil"/>
              <w:left w:val="nil"/>
              <w:bottom w:val="single" w:sz="4" w:space="0" w:color="BFBFBF"/>
              <w:right w:val="single" w:sz="4" w:space="0" w:color="BFBFBF"/>
            </w:tcBorders>
            <w:shd w:val="clear" w:color="F7F9FB" w:fill="F7F9FB"/>
            <w:noWrap/>
            <w:vAlign w:val="center"/>
            <w:hideMark/>
          </w:tcPr>
          <w:p w14:paraId="1A2D2DC7" w14:textId="0A295521" w:rsidR="00DF2624" w:rsidRPr="00DF2624" w:rsidRDefault="00DF2624" w:rsidP="00564375">
            <w:pPr>
              <w:jc w:val="center"/>
              <w:rPr>
                <w:rFonts w:cs="Calibri"/>
                <w:color w:val="000000"/>
                <w:sz w:val="22"/>
                <w:szCs w:val="22"/>
              </w:rPr>
            </w:pPr>
            <w:r>
              <w:rPr>
                <w:color w:val="000000"/>
                <w:sz w:val="22"/>
              </w:rPr>
              <w:t>15.600,00 €</w:t>
            </w:r>
          </w:p>
        </w:tc>
      </w:tr>
      <w:tr w:rsidR="00DF2624" w:rsidRPr="00DF2624" w14:paraId="557D0E9E" w14:textId="77777777" w:rsidTr="00564375">
        <w:trPr>
          <w:trHeight w:val="689"/>
        </w:trPr>
        <w:tc>
          <w:tcPr>
            <w:tcW w:w="3227" w:type="dxa"/>
            <w:tcBorders>
              <w:top w:val="nil"/>
              <w:left w:val="single" w:sz="4" w:space="0" w:color="BFBFBF"/>
              <w:bottom w:val="single" w:sz="4" w:space="0" w:color="BFBFBF"/>
              <w:right w:val="double" w:sz="6" w:space="0" w:color="BFBFBF"/>
            </w:tcBorders>
            <w:shd w:val="clear" w:color="EAEEF3" w:fill="EAEEF3"/>
            <w:vAlign w:val="center"/>
            <w:hideMark/>
          </w:tcPr>
          <w:p w14:paraId="47E8D0C0" w14:textId="77777777" w:rsidR="00DF2624" w:rsidRPr="00DF2624" w:rsidRDefault="00DF2624" w:rsidP="00900512">
            <w:pPr>
              <w:rPr>
                <w:rFonts w:cs="Calibri"/>
                <w:b/>
                <w:bCs/>
                <w:color w:val="000000"/>
                <w:sz w:val="22"/>
                <w:szCs w:val="22"/>
              </w:rPr>
            </w:pPr>
            <w:r>
              <w:rPr>
                <w:b/>
                <w:color w:val="000000"/>
                <w:sz w:val="22"/>
              </w:rPr>
              <w:t>Arbeit</w:t>
            </w:r>
          </w:p>
        </w:tc>
        <w:tc>
          <w:tcPr>
            <w:tcW w:w="4956" w:type="dxa"/>
            <w:gridSpan w:val="2"/>
            <w:tcBorders>
              <w:top w:val="single" w:sz="4" w:space="0" w:color="BFBFBF"/>
              <w:left w:val="nil"/>
              <w:bottom w:val="single" w:sz="4" w:space="0" w:color="BFBFBF"/>
              <w:right w:val="single" w:sz="4" w:space="0" w:color="BFBFBF"/>
            </w:tcBorders>
            <w:shd w:val="clear" w:color="auto" w:fill="auto"/>
            <w:vAlign w:val="center"/>
            <w:hideMark/>
          </w:tcPr>
          <w:p w14:paraId="499D30F0" w14:textId="77777777" w:rsidR="00DF2624" w:rsidRPr="00DF2624" w:rsidRDefault="00DF2624" w:rsidP="00900512">
            <w:pPr>
              <w:rPr>
                <w:rFonts w:cs="Calibri"/>
                <w:color w:val="000000"/>
                <w:sz w:val="22"/>
                <w:szCs w:val="22"/>
              </w:rPr>
            </w:pPr>
            <w:r>
              <w:rPr>
                <w:color w:val="000000"/>
                <w:sz w:val="22"/>
              </w:rPr>
              <w:t>Stufe 1 EVS</w:t>
            </w:r>
          </w:p>
        </w:tc>
        <w:tc>
          <w:tcPr>
            <w:tcW w:w="2099" w:type="dxa"/>
            <w:tcBorders>
              <w:top w:val="nil"/>
              <w:left w:val="nil"/>
              <w:bottom w:val="single" w:sz="4" w:space="0" w:color="BFBFBF"/>
              <w:right w:val="single" w:sz="4" w:space="0" w:color="BFBFBF"/>
            </w:tcBorders>
            <w:shd w:val="clear" w:color="F9F9F9" w:fill="F9F9F9"/>
            <w:vAlign w:val="center"/>
            <w:hideMark/>
          </w:tcPr>
          <w:p w14:paraId="2E6B4333" w14:textId="77777777" w:rsidR="00DF2624" w:rsidRPr="00DF2624" w:rsidRDefault="00DF2624" w:rsidP="00DF2624">
            <w:pPr>
              <w:jc w:val="center"/>
              <w:rPr>
                <w:rFonts w:cs="Calibri"/>
                <w:color w:val="000000"/>
                <w:sz w:val="22"/>
                <w:szCs w:val="22"/>
              </w:rPr>
            </w:pPr>
            <w:r>
              <w:rPr>
                <w:color w:val="000000"/>
                <w:sz w:val="22"/>
              </w:rPr>
              <w:t>46,00 €</w:t>
            </w:r>
          </w:p>
        </w:tc>
        <w:tc>
          <w:tcPr>
            <w:tcW w:w="1158" w:type="dxa"/>
            <w:tcBorders>
              <w:top w:val="nil"/>
              <w:left w:val="nil"/>
              <w:bottom w:val="single" w:sz="4" w:space="0" w:color="BFBFBF"/>
              <w:right w:val="double" w:sz="6" w:space="0" w:color="BFBFBF"/>
            </w:tcBorders>
            <w:shd w:val="clear" w:color="F9F9F9" w:fill="F9F9F9"/>
            <w:vAlign w:val="center"/>
            <w:hideMark/>
          </w:tcPr>
          <w:p w14:paraId="63FDD776" w14:textId="77777777" w:rsidR="00DF2624" w:rsidRPr="00DF2624" w:rsidRDefault="00DF2624" w:rsidP="00DF2624">
            <w:pPr>
              <w:jc w:val="center"/>
              <w:rPr>
                <w:rFonts w:cs="Calibri"/>
                <w:color w:val="000000"/>
                <w:sz w:val="22"/>
                <w:szCs w:val="22"/>
              </w:rPr>
            </w:pPr>
            <w:r>
              <w:rPr>
                <w:color w:val="000000"/>
                <w:sz w:val="22"/>
              </w:rPr>
              <w:t>100</w:t>
            </w:r>
          </w:p>
        </w:tc>
        <w:tc>
          <w:tcPr>
            <w:tcW w:w="3160" w:type="dxa"/>
            <w:tcBorders>
              <w:top w:val="nil"/>
              <w:left w:val="nil"/>
              <w:bottom w:val="single" w:sz="4" w:space="0" w:color="BFBFBF"/>
              <w:right w:val="single" w:sz="4" w:space="0" w:color="BFBFBF"/>
            </w:tcBorders>
            <w:shd w:val="clear" w:color="F7F9FB" w:fill="F7F9FB"/>
            <w:noWrap/>
            <w:vAlign w:val="center"/>
            <w:hideMark/>
          </w:tcPr>
          <w:p w14:paraId="1C3FC534" w14:textId="76E1646B" w:rsidR="00DF2624" w:rsidRPr="00DF2624" w:rsidRDefault="00DF2624" w:rsidP="00564375">
            <w:pPr>
              <w:jc w:val="center"/>
              <w:rPr>
                <w:rFonts w:cs="Calibri"/>
                <w:color w:val="000000"/>
                <w:sz w:val="22"/>
                <w:szCs w:val="22"/>
              </w:rPr>
            </w:pPr>
            <w:r>
              <w:rPr>
                <w:color w:val="000000"/>
                <w:sz w:val="22"/>
              </w:rPr>
              <w:t>4.600,00 €</w:t>
            </w:r>
          </w:p>
        </w:tc>
      </w:tr>
      <w:tr w:rsidR="00DF2624" w:rsidRPr="00DF2624" w14:paraId="368C66E2" w14:textId="77777777" w:rsidTr="00564375">
        <w:trPr>
          <w:trHeight w:val="689"/>
        </w:trPr>
        <w:tc>
          <w:tcPr>
            <w:tcW w:w="3227" w:type="dxa"/>
            <w:tcBorders>
              <w:top w:val="nil"/>
              <w:left w:val="single" w:sz="4" w:space="0" w:color="BFBFBF"/>
              <w:bottom w:val="single" w:sz="4" w:space="0" w:color="BFBFBF"/>
              <w:right w:val="double" w:sz="6" w:space="0" w:color="BFBFBF"/>
            </w:tcBorders>
            <w:shd w:val="clear" w:color="EAEEF3" w:fill="EAEEF3"/>
            <w:vAlign w:val="center"/>
            <w:hideMark/>
          </w:tcPr>
          <w:p w14:paraId="39A69C1D" w14:textId="77777777" w:rsidR="00DF2624" w:rsidRPr="00DF2624" w:rsidRDefault="00DF2624" w:rsidP="00900512">
            <w:pPr>
              <w:rPr>
                <w:rFonts w:cs="Calibri"/>
                <w:b/>
                <w:bCs/>
                <w:color w:val="000000"/>
                <w:sz w:val="22"/>
                <w:szCs w:val="22"/>
              </w:rPr>
            </w:pPr>
            <w:r>
              <w:rPr>
                <w:b/>
                <w:color w:val="000000"/>
                <w:sz w:val="22"/>
              </w:rPr>
              <w:t>Arbeit</w:t>
            </w:r>
          </w:p>
        </w:tc>
        <w:tc>
          <w:tcPr>
            <w:tcW w:w="4956" w:type="dxa"/>
            <w:gridSpan w:val="2"/>
            <w:tcBorders>
              <w:top w:val="single" w:sz="4" w:space="0" w:color="BFBFBF"/>
              <w:left w:val="nil"/>
              <w:bottom w:val="single" w:sz="4" w:space="0" w:color="BFBFBF"/>
              <w:right w:val="single" w:sz="4" w:space="0" w:color="BFBFBF"/>
            </w:tcBorders>
            <w:shd w:val="clear" w:color="auto" w:fill="auto"/>
            <w:vAlign w:val="center"/>
            <w:hideMark/>
          </w:tcPr>
          <w:p w14:paraId="47BFE0C6" w14:textId="77777777" w:rsidR="00DF2624" w:rsidRPr="00DF2624" w:rsidRDefault="00DF2624" w:rsidP="00900512">
            <w:pPr>
              <w:rPr>
                <w:rFonts w:cs="Calibri"/>
                <w:color w:val="000000"/>
                <w:sz w:val="22"/>
                <w:szCs w:val="22"/>
              </w:rPr>
            </w:pPr>
            <w:r>
              <w:rPr>
                <w:color w:val="000000"/>
                <w:sz w:val="22"/>
              </w:rPr>
              <w:t>Stufe 2 EVS</w:t>
            </w:r>
          </w:p>
        </w:tc>
        <w:tc>
          <w:tcPr>
            <w:tcW w:w="2099" w:type="dxa"/>
            <w:tcBorders>
              <w:top w:val="nil"/>
              <w:left w:val="nil"/>
              <w:bottom w:val="single" w:sz="4" w:space="0" w:color="BFBFBF"/>
              <w:right w:val="single" w:sz="4" w:space="0" w:color="BFBFBF"/>
            </w:tcBorders>
            <w:shd w:val="clear" w:color="F9F9F9" w:fill="F9F9F9"/>
            <w:vAlign w:val="center"/>
            <w:hideMark/>
          </w:tcPr>
          <w:p w14:paraId="271ED669" w14:textId="77777777" w:rsidR="00DF2624" w:rsidRPr="00DF2624" w:rsidRDefault="00DF2624" w:rsidP="00DF2624">
            <w:pPr>
              <w:jc w:val="center"/>
              <w:rPr>
                <w:rFonts w:cs="Calibri"/>
                <w:color w:val="000000"/>
                <w:sz w:val="22"/>
                <w:szCs w:val="22"/>
              </w:rPr>
            </w:pPr>
            <w:r>
              <w:rPr>
                <w:color w:val="000000"/>
                <w:sz w:val="22"/>
              </w:rPr>
              <w:t>58,00 €</w:t>
            </w:r>
          </w:p>
        </w:tc>
        <w:tc>
          <w:tcPr>
            <w:tcW w:w="1158" w:type="dxa"/>
            <w:tcBorders>
              <w:top w:val="nil"/>
              <w:left w:val="nil"/>
              <w:bottom w:val="single" w:sz="4" w:space="0" w:color="BFBFBF"/>
              <w:right w:val="double" w:sz="6" w:space="0" w:color="BFBFBF"/>
            </w:tcBorders>
            <w:shd w:val="clear" w:color="F9F9F9" w:fill="F9F9F9"/>
            <w:vAlign w:val="center"/>
            <w:hideMark/>
          </w:tcPr>
          <w:p w14:paraId="651442C0" w14:textId="77777777" w:rsidR="00DF2624" w:rsidRPr="00DF2624" w:rsidRDefault="00DF2624" w:rsidP="00DF2624">
            <w:pPr>
              <w:jc w:val="center"/>
              <w:rPr>
                <w:rFonts w:cs="Calibri"/>
                <w:color w:val="000000"/>
                <w:sz w:val="22"/>
                <w:szCs w:val="22"/>
              </w:rPr>
            </w:pPr>
            <w:r>
              <w:rPr>
                <w:color w:val="000000"/>
                <w:sz w:val="22"/>
              </w:rPr>
              <w:t>50</w:t>
            </w:r>
          </w:p>
        </w:tc>
        <w:tc>
          <w:tcPr>
            <w:tcW w:w="3160" w:type="dxa"/>
            <w:tcBorders>
              <w:top w:val="nil"/>
              <w:left w:val="nil"/>
              <w:bottom w:val="single" w:sz="4" w:space="0" w:color="BFBFBF"/>
              <w:right w:val="single" w:sz="4" w:space="0" w:color="BFBFBF"/>
            </w:tcBorders>
            <w:shd w:val="clear" w:color="F7F9FB" w:fill="F7F9FB"/>
            <w:noWrap/>
            <w:vAlign w:val="center"/>
            <w:hideMark/>
          </w:tcPr>
          <w:p w14:paraId="555199F6" w14:textId="3FD65894" w:rsidR="00DF2624" w:rsidRPr="00DF2624" w:rsidRDefault="00DF2624" w:rsidP="00564375">
            <w:pPr>
              <w:jc w:val="center"/>
              <w:rPr>
                <w:rFonts w:cs="Calibri"/>
                <w:color w:val="000000"/>
                <w:sz w:val="22"/>
                <w:szCs w:val="22"/>
              </w:rPr>
            </w:pPr>
            <w:r>
              <w:rPr>
                <w:color w:val="000000"/>
                <w:sz w:val="22"/>
              </w:rPr>
              <w:t>2.900,00 €</w:t>
            </w:r>
          </w:p>
        </w:tc>
      </w:tr>
      <w:tr w:rsidR="00DF2624" w:rsidRPr="00DF2624" w14:paraId="79D5C08E" w14:textId="77777777" w:rsidTr="00564375">
        <w:trPr>
          <w:trHeight w:val="689"/>
        </w:trPr>
        <w:tc>
          <w:tcPr>
            <w:tcW w:w="3227" w:type="dxa"/>
            <w:tcBorders>
              <w:top w:val="nil"/>
              <w:left w:val="single" w:sz="4" w:space="0" w:color="BFBFBF"/>
              <w:bottom w:val="single" w:sz="4" w:space="0" w:color="BFBFBF"/>
              <w:right w:val="double" w:sz="6" w:space="0" w:color="BFBFBF"/>
            </w:tcBorders>
            <w:shd w:val="clear" w:color="EAEEF3" w:fill="EAEEF3"/>
            <w:vAlign w:val="center"/>
            <w:hideMark/>
          </w:tcPr>
          <w:p w14:paraId="4353B0E3" w14:textId="77777777" w:rsidR="00DF2624" w:rsidRPr="00DF2624" w:rsidRDefault="00DF2624" w:rsidP="00900512">
            <w:pPr>
              <w:rPr>
                <w:rFonts w:cs="Calibri"/>
                <w:b/>
                <w:bCs/>
                <w:color w:val="000000"/>
                <w:sz w:val="22"/>
                <w:szCs w:val="22"/>
              </w:rPr>
            </w:pPr>
            <w:r>
              <w:rPr>
                <w:b/>
                <w:color w:val="000000"/>
                <w:sz w:val="22"/>
              </w:rPr>
              <w:t>Arbeit</w:t>
            </w:r>
          </w:p>
        </w:tc>
        <w:tc>
          <w:tcPr>
            <w:tcW w:w="4956" w:type="dxa"/>
            <w:gridSpan w:val="2"/>
            <w:tcBorders>
              <w:top w:val="single" w:sz="4" w:space="0" w:color="BFBFBF"/>
              <w:left w:val="nil"/>
              <w:bottom w:val="single" w:sz="4" w:space="0" w:color="BFBFBF"/>
              <w:right w:val="single" w:sz="4" w:space="0" w:color="BFBFBF"/>
            </w:tcBorders>
            <w:shd w:val="clear" w:color="auto" w:fill="auto"/>
            <w:vAlign w:val="center"/>
            <w:hideMark/>
          </w:tcPr>
          <w:p w14:paraId="7CB5C48F" w14:textId="77777777" w:rsidR="00DF2624" w:rsidRPr="00DF2624" w:rsidRDefault="00DF2624" w:rsidP="00900512">
            <w:pPr>
              <w:rPr>
                <w:rFonts w:cs="Calibri"/>
                <w:color w:val="000000"/>
                <w:sz w:val="22"/>
                <w:szCs w:val="22"/>
              </w:rPr>
            </w:pPr>
            <w:r>
              <w:rPr>
                <w:color w:val="000000"/>
                <w:sz w:val="22"/>
              </w:rPr>
              <w:t>EVC-Schnellladegeräte</w:t>
            </w:r>
          </w:p>
        </w:tc>
        <w:tc>
          <w:tcPr>
            <w:tcW w:w="2099" w:type="dxa"/>
            <w:tcBorders>
              <w:top w:val="nil"/>
              <w:left w:val="nil"/>
              <w:bottom w:val="single" w:sz="4" w:space="0" w:color="BFBFBF"/>
              <w:right w:val="single" w:sz="4" w:space="0" w:color="BFBFBF"/>
            </w:tcBorders>
            <w:shd w:val="clear" w:color="F9F9F9" w:fill="F9F9F9"/>
            <w:vAlign w:val="center"/>
            <w:hideMark/>
          </w:tcPr>
          <w:p w14:paraId="6442A8D1" w14:textId="77777777" w:rsidR="00DF2624" w:rsidRPr="00DF2624" w:rsidRDefault="00DF2624" w:rsidP="00DF2624">
            <w:pPr>
              <w:jc w:val="center"/>
              <w:rPr>
                <w:rFonts w:cs="Calibri"/>
                <w:color w:val="000000"/>
                <w:sz w:val="22"/>
                <w:szCs w:val="22"/>
              </w:rPr>
            </w:pPr>
            <w:r>
              <w:rPr>
                <w:color w:val="000000"/>
                <w:sz w:val="22"/>
              </w:rPr>
              <w:t>85.000,00 €</w:t>
            </w:r>
          </w:p>
        </w:tc>
        <w:tc>
          <w:tcPr>
            <w:tcW w:w="1158" w:type="dxa"/>
            <w:tcBorders>
              <w:top w:val="nil"/>
              <w:left w:val="nil"/>
              <w:bottom w:val="single" w:sz="4" w:space="0" w:color="BFBFBF"/>
              <w:right w:val="double" w:sz="6" w:space="0" w:color="BFBFBF"/>
            </w:tcBorders>
            <w:shd w:val="clear" w:color="F9F9F9" w:fill="F9F9F9"/>
            <w:vAlign w:val="center"/>
            <w:hideMark/>
          </w:tcPr>
          <w:p w14:paraId="6C535854" w14:textId="77777777" w:rsidR="00DF2624" w:rsidRPr="00DF2624" w:rsidRDefault="00DF2624" w:rsidP="00DF2624">
            <w:pPr>
              <w:jc w:val="center"/>
              <w:rPr>
                <w:rFonts w:cs="Calibri"/>
                <w:color w:val="000000"/>
                <w:sz w:val="22"/>
                <w:szCs w:val="22"/>
              </w:rPr>
            </w:pPr>
            <w:r>
              <w:rPr>
                <w:color w:val="000000"/>
                <w:sz w:val="22"/>
              </w:rPr>
              <w:t>1</w:t>
            </w:r>
          </w:p>
        </w:tc>
        <w:tc>
          <w:tcPr>
            <w:tcW w:w="3160" w:type="dxa"/>
            <w:tcBorders>
              <w:top w:val="nil"/>
              <w:left w:val="nil"/>
              <w:bottom w:val="single" w:sz="4" w:space="0" w:color="BFBFBF"/>
              <w:right w:val="single" w:sz="4" w:space="0" w:color="BFBFBF"/>
            </w:tcBorders>
            <w:shd w:val="clear" w:color="F7F9FB" w:fill="F7F9FB"/>
            <w:noWrap/>
            <w:vAlign w:val="center"/>
            <w:hideMark/>
          </w:tcPr>
          <w:p w14:paraId="547078C3" w14:textId="2F89B639" w:rsidR="00DF2624" w:rsidRPr="00DF2624" w:rsidRDefault="00DF2624" w:rsidP="00564375">
            <w:pPr>
              <w:jc w:val="center"/>
              <w:rPr>
                <w:rFonts w:cs="Calibri"/>
                <w:color w:val="000000"/>
                <w:sz w:val="22"/>
                <w:szCs w:val="22"/>
              </w:rPr>
            </w:pPr>
            <w:r>
              <w:rPr>
                <w:color w:val="000000"/>
                <w:sz w:val="22"/>
              </w:rPr>
              <w:t>85.000,00 €</w:t>
            </w:r>
          </w:p>
        </w:tc>
      </w:tr>
      <w:tr w:rsidR="00DF2624" w:rsidRPr="00DF2624" w14:paraId="71B0EF13" w14:textId="77777777" w:rsidTr="00564375">
        <w:trPr>
          <w:trHeight w:val="689"/>
        </w:trPr>
        <w:tc>
          <w:tcPr>
            <w:tcW w:w="3227" w:type="dxa"/>
            <w:tcBorders>
              <w:top w:val="nil"/>
              <w:left w:val="single" w:sz="4" w:space="0" w:color="BFBFBF"/>
              <w:bottom w:val="single" w:sz="4" w:space="0" w:color="BFBFBF"/>
              <w:right w:val="double" w:sz="6" w:space="0" w:color="BFBFBF"/>
            </w:tcBorders>
            <w:shd w:val="clear" w:color="EAEEF3" w:fill="EAEEF3"/>
            <w:vAlign w:val="center"/>
            <w:hideMark/>
          </w:tcPr>
          <w:p w14:paraId="1849011F" w14:textId="77777777" w:rsidR="00DF2624" w:rsidRPr="00DF2624" w:rsidRDefault="00DF2624" w:rsidP="00900512">
            <w:pPr>
              <w:rPr>
                <w:rFonts w:cs="Calibri"/>
                <w:b/>
                <w:bCs/>
                <w:color w:val="000000"/>
                <w:sz w:val="22"/>
                <w:szCs w:val="22"/>
              </w:rPr>
            </w:pPr>
            <w:r>
              <w:rPr>
                <w:b/>
                <w:color w:val="000000"/>
                <w:sz w:val="22"/>
              </w:rPr>
              <w:t>Arbeit</w:t>
            </w:r>
          </w:p>
        </w:tc>
        <w:tc>
          <w:tcPr>
            <w:tcW w:w="4956" w:type="dxa"/>
            <w:gridSpan w:val="2"/>
            <w:tcBorders>
              <w:top w:val="single" w:sz="4" w:space="0" w:color="BFBFBF"/>
              <w:left w:val="nil"/>
              <w:bottom w:val="single" w:sz="4" w:space="0" w:color="BFBFBF"/>
              <w:right w:val="single" w:sz="4" w:space="0" w:color="BFBFBF"/>
            </w:tcBorders>
            <w:shd w:val="clear" w:color="auto" w:fill="auto"/>
            <w:vAlign w:val="center"/>
            <w:hideMark/>
          </w:tcPr>
          <w:p w14:paraId="43BCCDB7" w14:textId="77777777" w:rsidR="00DF2624" w:rsidRPr="00DF2624" w:rsidRDefault="00DF2624" w:rsidP="00900512">
            <w:pPr>
              <w:rPr>
                <w:rFonts w:cs="Calibri"/>
                <w:color w:val="000000"/>
                <w:sz w:val="22"/>
                <w:szCs w:val="22"/>
              </w:rPr>
            </w:pPr>
            <w:r>
              <w:rPr>
                <w:color w:val="000000"/>
                <w:sz w:val="22"/>
              </w:rPr>
              <w:t>Batterie-Anbieter</w:t>
            </w:r>
          </w:p>
        </w:tc>
        <w:tc>
          <w:tcPr>
            <w:tcW w:w="2099" w:type="dxa"/>
            <w:tcBorders>
              <w:top w:val="nil"/>
              <w:left w:val="nil"/>
              <w:bottom w:val="single" w:sz="4" w:space="0" w:color="BFBFBF"/>
              <w:right w:val="single" w:sz="4" w:space="0" w:color="BFBFBF"/>
            </w:tcBorders>
            <w:shd w:val="clear" w:color="F9F9F9" w:fill="F9F9F9"/>
            <w:vAlign w:val="center"/>
            <w:hideMark/>
          </w:tcPr>
          <w:p w14:paraId="3D2CBBF3" w14:textId="77777777" w:rsidR="00DF2624" w:rsidRPr="00DF2624" w:rsidRDefault="00DF2624" w:rsidP="00DF2624">
            <w:pPr>
              <w:jc w:val="center"/>
              <w:rPr>
                <w:rFonts w:cs="Calibri"/>
                <w:color w:val="000000"/>
                <w:sz w:val="22"/>
                <w:szCs w:val="22"/>
              </w:rPr>
            </w:pPr>
            <w:r>
              <w:rPr>
                <w:color w:val="000000"/>
                <w:sz w:val="22"/>
              </w:rPr>
              <w:t>79.879,00 €</w:t>
            </w:r>
          </w:p>
        </w:tc>
        <w:tc>
          <w:tcPr>
            <w:tcW w:w="1158" w:type="dxa"/>
            <w:tcBorders>
              <w:top w:val="nil"/>
              <w:left w:val="nil"/>
              <w:bottom w:val="single" w:sz="4" w:space="0" w:color="BFBFBF"/>
              <w:right w:val="double" w:sz="6" w:space="0" w:color="BFBFBF"/>
            </w:tcBorders>
            <w:shd w:val="clear" w:color="F9F9F9" w:fill="F9F9F9"/>
            <w:vAlign w:val="center"/>
            <w:hideMark/>
          </w:tcPr>
          <w:p w14:paraId="78332447" w14:textId="77777777" w:rsidR="00DF2624" w:rsidRPr="00DF2624" w:rsidRDefault="00DF2624" w:rsidP="00DF2624">
            <w:pPr>
              <w:jc w:val="center"/>
              <w:rPr>
                <w:rFonts w:cs="Calibri"/>
                <w:color w:val="000000"/>
                <w:sz w:val="22"/>
                <w:szCs w:val="22"/>
              </w:rPr>
            </w:pPr>
            <w:r>
              <w:rPr>
                <w:color w:val="000000"/>
                <w:sz w:val="22"/>
              </w:rPr>
              <w:t>3</w:t>
            </w:r>
          </w:p>
        </w:tc>
        <w:tc>
          <w:tcPr>
            <w:tcW w:w="3160" w:type="dxa"/>
            <w:tcBorders>
              <w:top w:val="nil"/>
              <w:left w:val="nil"/>
              <w:bottom w:val="single" w:sz="4" w:space="0" w:color="BFBFBF"/>
              <w:right w:val="single" w:sz="4" w:space="0" w:color="BFBFBF"/>
            </w:tcBorders>
            <w:shd w:val="clear" w:color="F7F9FB" w:fill="F7F9FB"/>
            <w:noWrap/>
            <w:vAlign w:val="center"/>
            <w:hideMark/>
          </w:tcPr>
          <w:p w14:paraId="5D03B12D" w14:textId="6742C645" w:rsidR="00DF2624" w:rsidRPr="00DF2624" w:rsidRDefault="00DF2624" w:rsidP="00564375">
            <w:pPr>
              <w:jc w:val="center"/>
              <w:rPr>
                <w:rFonts w:cs="Calibri"/>
                <w:color w:val="000000"/>
                <w:sz w:val="22"/>
                <w:szCs w:val="22"/>
              </w:rPr>
            </w:pPr>
            <w:r>
              <w:rPr>
                <w:color w:val="000000"/>
                <w:sz w:val="22"/>
              </w:rPr>
              <w:t>239.637,00 €</w:t>
            </w:r>
          </w:p>
        </w:tc>
      </w:tr>
      <w:tr w:rsidR="00DF2624" w:rsidRPr="00DF2624" w14:paraId="32C200D8" w14:textId="77777777" w:rsidTr="00564375">
        <w:trPr>
          <w:trHeight w:val="689"/>
        </w:trPr>
        <w:tc>
          <w:tcPr>
            <w:tcW w:w="3227" w:type="dxa"/>
            <w:tcBorders>
              <w:top w:val="nil"/>
              <w:left w:val="single" w:sz="4" w:space="0" w:color="BFBFBF"/>
              <w:bottom w:val="single" w:sz="4" w:space="0" w:color="BFBFBF"/>
              <w:right w:val="double" w:sz="6" w:space="0" w:color="BFBFBF"/>
            </w:tcBorders>
            <w:shd w:val="clear" w:color="EAEEF3" w:fill="EAEEF3"/>
            <w:vAlign w:val="center"/>
            <w:hideMark/>
          </w:tcPr>
          <w:p w14:paraId="2BD0A30A" w14:textId="77777777" w:rsidR="00DF2624" w:rsidRPr="00DF2624" w:rsidRDefault="00DF2624" w:rsidP="00900512">
            <w:pPr>
              <w:rPr>
                <w:rFonts w:cs="Calibri"/>
                <w:b/>
                <w:bCs/>
                <w:color w:val="000000"/>
                <w:sz w:val="22"/>
                <w:szCs w:val="22"/>
              </w:rPr>
            </w:pPr>
            <w:r>
              <w:rPr>
                <w:b/>
                <w:color w:val="000000"/>
                <w:sz w:val="22"/>
              </w:rPr>
              <w:t>Versorgung</w:t>
            </w:r>
          </w:p>
        </w:tc>
        <w:tc>
          <w:tcPr>
            <w:tcW w:w="4956" w:type="dxa"/>
            <w:gridSpan w:val="2"/>
            <w:tcBorders>
              <w:top w:val="single" w:sz="4" w:space="0" w:color="BFBFBF"/>
              <w:left w:val="nil"/>
              <w:bottom w:val="single" w:sz="4" w:space="0" w:color="BFBFBF"/>
              <w:right w:val="single" w:sz="4" w:space="0" w:color="BFBFBF"/>
            </w:tcBorders>
            <w:shd w:val="clear" w:color="auto" w:fill="auto"/>
            <w:vAlign w:val="center"/>
            <w:hideMark/>
          </w:tcPr>
          <w:p w14:paraId="7E0B8946" w14:textId="77777777" w:rsidR="00DF2624" w:rsidRPr="00DF2624" w:rsidRDefault="00DF2624" w:rsidP="00900512">
            <w:pPr>
              <w:rPr>
                <w:rFonts w:cs="Calibri"/>
                <w:color w:val="000000"/>
                <w:sz w:val="22"/>
                <w:szCs w:val="22"/>
              </w:rPr>
            </w:pPr>
            <w:r>
              <w:rPr>
                <w:color w:val="000000"/>
                <w:sz w:val="22"/>
              </w:rPr>
              <w:t>Energieumwandlungssystem-Anbieter</w:t>
            </w:r>
          </w:p>
        </w:tc>
        <w:tc>
          <w:tcPr>
            <w:tcW w:w="2099" w:type="dxa"/>
            <w:tcBorders>
              <w:top w:val="nil"/>
              <w:left w:val="nil"/>
              <w:bottom w:val="single" w:sz="4" w:space="0" w:color="BFBFBF"/>
              <w:right w:val="single" w:sz="4" w:space="0" w:color="BFBFBF"/>
            </w:tcBorders>
            <w:shd w:val="clear" w:color="F9F9F9" w:fill="F9F9F9"/>
            <w:vAlign w:val="center"/>
            <w:hideMark/>
          </w:tcPr>
          <w:p w14:paraId="1B9E500C" w14:textId="77777777" w:rsidR="00DF2624" w:rsidRPr="00DF2624" w:rsidRDefault="00DF2624" w:rsidP="00DF2624">
            <w:pPr>
              <w:jc w:val="center"/>
              <w:rPr>
                <w:rFonts w:cs="Calibri"/>
                <w:color w:val="000000"/>
                <w:sz w:val="22"/>
                <w:szCs w:val="22"/>
              </w:rPr>
            </w:pPr>
            <w:r>
              <w:rPr>
                <w:color w:val="000000"/>
                <w:sz w:val="22"/>
              </w:rPr>
              <w:t>68.686,00 €</w:t>
            </w:r>
          </w:p>
        </w:tc>
        <w:tc>
          <w:tcPr>
            <w:tcW w:w="1158" w:type="dxa"/>
            <w:tcBorders>
              <w:top w:val="nil"/>
              <w:left w:val="nil"/>
              <w:bottom w:val="single" w:sz="4" w:space="0" w:color="BFBFBF"/>
              <w:right w:val="double" w:sz="6" w:space="0" w:color="BFBFBF"/>
            </w:tcBorders>
            <w:shd w:val="clear" w:color="F9F9F9" w:fill="F9F9F9"/>
            <w:vAlign w:val="center"/>
            <w:hideMark/>
          </w:tcPr>
          <w:p w14:paraId="23719B87" w14:textId="77777777" w:rsidR="00DF2624" w:rsidRPr="00DF2624" w:rsidRDefault="00DF2624" w:rsidP="00DF2624">
            <w:pPr>
              <w:jc w:val="center"/>
              <w:rPr>
                <w:rFonts w:cs="Calibri"/>
                <w:color w:val="000000"/>
                <w:sz w:val="22"/>
                <w:szCs w:val="22"/>
              </w:rPr>
            </w:pPr>
            <w:r>
              <w:rPr>
                <w:color w:val="000000"/>
                <w:sz w:val="22"/>
              </w:rPr>
              <w:t>1</w:t>
            </w:r>
          </w:p>
        </w:tc>
        <w:tc>
          <w:tcPr>
            <w:tcW w:w="3160" w:type="dxa"/>
            <w:tcBorders>
              <w:top w:val="nil"/>
              <w:left w:val="nil"/>
              <w:bottom w:val="single" w:sz="4" w:space="0" w:color="BFBFBF"/>
              <w:right w:val="single" w:sz="4" w:space="0" w:color="BFBFBF"/>
            </w:tcBorders>
            <w:shd w:val="clear" w:color="F7F9FB" w:fill="F7F9FB"/>
            <w:noWrap/>
            <w:vAlign w:val="center"/>
            <w:hideMark/>
          </w:tcPr>
          <w:p w14:paraId="5868423D" w14:textId="01C9C8BF" w:rsidR="00DF2624" w:rsidRPr="00DF2624" w:rsidRDefault="00DF2624" w:rsidP="00564375">
            <w:pPr>
              <w:jc w:val="center"/>
              <w:rPr>
                <w:rFonts w:cs="Calibri"/>
                <w:color w:val="000000"/>
                <w:sz w:val="22"/>
                <w:szCs w:val="22"/>
              </w:rPr>
            </w:pPr>
            <w:r>
              <w:rPr>
                <w:color w:val="000000"/>
                <w:sz w:val="22"/>
              </w:rPr>
              <w:t>68.686,00 €</w:t>
            </w:r>
          </w:p>
        </w:tc>
      </w:tr>
      <w:tr w:rsidR="00DF2624" w:rsidRPr="00DF2624" w14:paraId="4DD4D279" w14:textId="77777777" w:rsidTr="00564375">
        <w:trPr>
          <w:trHeight w:val="689"/>
        </w:trPr>
        <w:tc>
          <w:tcPr>
            <w:tcW w:w="3227" w:type="dxa"/>
            <w:tcBorders>
              <w:top w:val="nil"/>
              <w:left w:val="single" w:sz="4" w:space="0" w:color="BFBFBF"/>
              <w:bottom w:val="single" w:sz="8" w:space="0" w:color="BFBFBF"/>
              <w:right w:val="double" w:sz="6" w:space="0" w:color="BFBFBF"/>
            </w:tcBorders>
            <w:shd w:val="clear" w:color="EAEEF3" w:fill="EAEEF3"/>
            <w:vAlign w:val="center"/>
            <w:hideMark/>
          </w:tcPr>
          <w:p w14:paraId="57A71A69" w14:textId="77777777" w:rsidR="00DF2624" w:rsidRPr="00DF2624" w:rsidRDefault="00DF2624" w:rsidP="00900512">
            <w:pPr>
              <w:rPr>
                <w:rFonts w:cs="Calibri"/>
                <w:b/>
                <w:bCs/>
                <w:color w:val="000000"/>
                <w:sz w:val="22"/>
                <w:szCs w:val="22"/>
              </w:rPr>
            </w:pPr>
            <w:r>
              <w:rPr>
                <w:b/>
                <w:color w:val="000000"/>
                <w:sz w:val="22"/>
              </w:rPr>
              <w:t>Verschiedenes</w:t>
            </w:r>
          </w:p>
        </w:tc>
        <w:tc>
          <w:tcPr>
            <w:tcW w:w="4956" w:type="dxa"/>
            <w:gridSpan w:val="2"/>
            <w:tcBorders>
              <w:top w:val="single" w:sz="4" w:space="0" w:color="BFBFBF"/>
              <w:left w:val="nil"/>
              <w:bottom w:val="single" w:sz="8" w:space="0" w:color="BFBFBF"/>
              <w:right w:val="single" w:sz="4" w:space="0" w:color="BFBFBF"/>
            </w:tcBorders>
            <w:shd w:val="clear" w:color="auto" w:fill="auto"/>
            <w:vAlign w:val="center"/>
            <w:hideMark/>
          </w:tcPr>
          <w:p w14:paraId="40AD13F9" w14:textId="77777777" w:rsidR="00DF2624" w:rsidRPr="00DF2624" w:rsidRDefault="00DF2624" w:rsidP="00900512">
            <w:pPr>
              <w:rPr>
                <w:rFonts w:cs="Calibri"/>
                <w:color w:val="000000"/>
                <w:sz w:val="22"/>
                <w:szCs w:val="22"/>
              </w:rPr>
            </w:pPr>
            <w:r>
              <w:rPr>
                <w:color w:val="000000"/>
                <w:sz w:val="22"/>
              </w:rPr>
              <w:t>Drittanbietersoftware</w:t>
            </w:r>
          </w:p>
        </w:tc>
        <w:tc>
          <w:tcPr>
            <w:tcW w:w="2099" w:type="dxa"/>
            <w:tcBorders>
              <w:top w:val="nil"/>
              <w:left w:val="nil"/>
              <w:bottom w:val="single" w:sz="8" w:space="0" w:color="BFBFBF"/>
              <w:right w:val="single" w:sz="4" w:space="0" w:color="BFBFBF"/>
            </w:tcBorders>
            <w:shd w:val="clear" w:color="F9F9F9" w:fill="F9F9F9"/>
            <w:vAlign w:val="center"/>
            <w:hideMark/>
          </w:tcPr>
          <w:p w14:paraId="4AE40B87" w14:textId="77777777" w:rsidR="00DF2624" w:rsidRPr="00DF2624" w:rsidRDefault="00DF2624" w:rsidP="00DF2624">
            <w:pPr>
              <w:jc w:val="center"/>
              <w:rPr>
                <w:rFonts w:cs="Calibri"/>
                <w:color w:val="000000"/>
                <w:sz w:val="22"/>
                <w:szCs w:val="22"/>
              </w:rPr>
            </w:pPr>
            <w:r>
              <w:rPr>
                <w:color w:val="000000"/>
                <w:sz w:val="22"/>
              </w:rPr>
              <w:t>68.768,00 €</w:t>
            </w:r>
          </w:p>
        </w:tc>
        <w:tc>
          <w:tcPr>
            <w:tcW w:w="1158" w:type="dxa"/>
            <w:tcBorders>
              <w:top w:val="nil"/>
              <w:left w:val="nil"/>
              <w:bottom w:val="single" w:sz="8" w:space="0" w:color="BFBFBF"/>
              <w:right w:val="double" w:sz="6" w:space="0" w:color="BFBFBF"/>
            </w:tcBorders>
            <w:shd w:val="clear" w:color="F9F9F9" w:fill="F9F9F9"/>
            <w:vAlign w:val="center"/>
            <w:hideMark/>
          </w:tcPr>
          <w:p w14:paraId="299B0C3E" w14:textId="77777777" w:rsidR="00DF2624" w:rsidRPr="00DF2624" w:rsidRDefault="00DF2624" w:rsidP="00DF2624">
            <w:pPr>
              <w:jc w:val="center"/>
              <w:rPr>
                <w:rFonts w:cs="Calibri"/>
                <w:color w:val="000000"/>
                <w:sz w:val="22"/>
                <w:szCs w:val="22"/>
              </w:rPr>
            </w:pPr>
            <w:r>
              <w:rPr>
                <w:color w:val="000000"/>
                <w:sz w:val="22"/>
              </w:rPr>
              <w:t>0</w:t>
            </w:r>
          </w:p>
        </w:tc>
        <w:tc>
          <w:tcPr>
            <w:tcW w:w="3160" w:type="dxa"/>
            <w:tcBorders>
              <w:top w:val="nil"/>
              <w:left w:val="nil"/>
              <w:bottom w:val="single" w:sz="8" w:space="0" w:color="BFBFBF"/>
              <w:right w:val="single" w:sz="4" w:space="0" w:color="BFBFBF"/>
            </w:tcBorders>
            <w:shd w:val="clear" w:color="F7F9FB" w:fill="F7F9FB"/>
            <w:noWrap/>
            <w:vAlign w:val="center"/>
            <w:hideMark/>
          </w:tcPr>
          <w:p w14:paraId="3C3163F7" w14:textId="3048266E" w:rsidR="00DF2624" w:rsidRPr="00DF2624" w:rsidRDefault="00DF2624" w:rsidP="00564375">
            <w:pPr>
              <w:jc w:val="center"/>
              <w:rPr>
                <w:rFonts w:cs="Calibri"/>
                <w:color w:val="000000"/>
                <w:sz w:val="22"/>
                <w:szCs w:val="22"/>
              </w:rPr>
            </w:pPr>
            <w:r>
              <w:rPr>
                <w:color w:val="000000"/>
                <w:sz w:val="22"/>
              </w:rPr>
              <w:t>€ -</w:t>
            </w:r>
          </w:p>
        </w:tc>
      </w:tr>
      <w:tr w:rsidR="00DF2624" w:rsidRPr="00DF2624" w14:paraId="757A2045" w14:textId="77777777" w:rsidTr="00564375">
        <w:trPr>
          <w:trHeight w:val="689"/>
        </w:trPr>
        <w:tc>
          <w:tcPr>
            <w:tcW w:w="3227" w:type="dxa"/>
            <w:tcBorders>
              <w:top w:val="nil"/>
              <w:left w:val="nil"/>
              <w:bottom w:val="nil"/>
              <w:right w:val="nil"/>
            </w:tcBorders>
            <w:shd w:val="clear" w:color="FFFFFF" w:fill="FFFFFF"/>
            <w:vAlign w:val="bottom"/>
            <w:hideMark/>
          </w:tcPr>
          <w:p w14:paraId="789B3A54" w14:textId="533EAEB8" w:rsidR="00564375" w:rsidRPr="00DF2624" w:rsidRDefault="00564375" w:rsidP="00DF2624">
            <w:pPr>
              <w:rPr>
                <w:rFonts w:cs="Calibri"/>
                <w:color w:val="000000"/>
                <w:szCs w:val="20"/>
              </w:rPr>
            </w:pPr>
          </w:p>
        </w:tc>
        <w:tc>
          <w:tcPr>
            <w:tcW w:w="2856" w:type="dxa"/>
            <w:tcBorders>
              <w:top w:val="nil"/>
              <w:left w:val="nil"/>
              <w:bottom w:val="nil"/>
              <w:right w:val="nil"/>
            </w:tcBorders>
            <w:shd w:val="clear" w:color="FFFFFF" w:fill="FFFFFF"/>
            <w:vAlign w:val="bottom"/>
            <w:hideMark/>
          </w:tcPr>
          <w:p w14:paraId="7619A891" w14:textId="77777777" w:rsidR="00DF2624" w:rsidRPr="00DF2624" w:rsidRDefault="00DF2624" w:rsidP="00DF2624">
            <w:pPr>
              <w:rPr>
                <w:rFonts w:cs="Calibri"/>
                <w:color w:val="000000"/>
                <w:szCs w:val="20"/>
              </w:rPr>
            </w:pPr>
            <w:r>
              <w:rPr>
                <w:color w:val="000000"/>
              </w:rPr>
              <w:t> </w:t>
            </w:r>
          </w:p>
        </w:tc>
        <w:tc>
          <w:tcPr>
            <w:tcW w:w="2100" w:type="dxa"/>
            <w:tcBorders>
              <w:top w:val="nil"/>
              <w:left w:val="nil"/>
              <w:bottom w:val="nil"/>
              <w:right w:val="nil"/>
            </w:tcBorders>
            <w:shd w:val="clear" w:color="FFFFFF" w:fill="FFFFFF"/>
            <w:vAlign w:val="bottom"/>
            <w:hideMark/>
          </w:tcPr>
          <w:p w14:paraId="5164ACD9" w14:textId="77777777" w:rsidR="00DF2624" w:rsidRPr="00DF2624" w:rsidRDefault="00DF2624" w:rsidP="00DF2624">
            <w:pPr>
              <w:rPr>
                <w:rFonts w:cs="Calibri"/>
                <w:color w:val="000000"/>
                <w:szCs w:val="20"/>
              </w:rPr>
            </w:pPr>
            <w:r>
              <w:rPr>
                <w:color w:val="000000"/>
              </w:rPr>
              <w:t> </w:t>
            </w:r>
          </w:p>
        </w:tc>
        <w:tc>
          <w:tcPr>
            <w:tcW w:w="3257" w:type="dxa"/>
            <w:gridSpan w:val="2"/>
            <w:tcBorders>
              <w:top w:val="single" w:sz="8" w:space="0" w:color="BFBFBF"/>
              <w:left w:val="nil"/>
              <w:bottom w:val="nil"/>
              <w:right w:val="nil"/>
            </w:tcBorders>
            <w:shd w:val="clear" w:color="FFFFFF" w:fill="FFFFFF"/>
            <w:noWrap/>
            <w:vAlign w:val="center"/>
            <w:hideMark/>
          </w:tcPr>
          <w:p w14:paraId="1E47E982" w14:textId="77777777" w:rsidR="00DF2624" w:rsidRPr="00DF2624" w:rsidRDefault="00DF2624" w:rsidP="00DF2624">
            <w:pPr>
              <w:jc w:val="right"/>
              <w:rPr>
                <w:rFonts w:cs="Calibri"/>
                <w:color w:val="000000"/>
                <w:szCs w:val="20"/>
              </w:rPr>
            </w:pPr>
            <w:r>
              <w:rPr>
                <w:color w:val="000000"/>
              </w:rPr>
              <w:t>GESAMTKOSTEN</w:t>
            </w:r>
          </w:p>
        </w:tc>
        <w:tc>
          <w:tcPr>
            <w:tcW w:w="3160" w:type="dxa"/>
            <w:tcBorders>
              <w:top w:val="nil"/>
              <w:left w:val="double" w:sz="6" w:space="0" w:color="BFBFBF"/>
              <w:bottom w:val="single" w:sz="8" w:space="0" w:color="BFBFBF"/>
              <w:right w:val="single" w:sz="4" w:space="0" w:color="BFBFBF"/>
            </w:tcBorders>
            <w:shd w:val="clear" w:color="EAEEF3" w:fill="EAEEF3"/>
            <w:noWrap/>
            <w:vAlign w:val="center"/>
            <w:hideMark/>
          </w:tcPr>
          <w:p w14:paraId="47D5F08D" w14:textId="5575E908" w:rsidR="00DF2624" w:rsidRPr="00DF2624" w:rsidRDefault="00DF2624" w:rsidP="00564375">
            <w:pPr>
              <w:jc w:val="center"/>
              <w:rPr>
                <w:rFonts w:cs="Calibri"/>
                <w:color w:val="000000"/>
                <w:sz w:val="22"/>
                <w:szCs w:val="22"/>
              </w:rPr>
            </w:pPr>
            <w:r>
              <w:rPr>
                <w:color w:val="000000"/>
                <w:sz w:val="22"/>
              </w:rPr>
              <w:t>416.423,00 €</w:t>
            </w:r>
          </w:p>
        </w:tc>
      </w:tr>
    </w:tbl>
    <w:p w14:paraId="6DEF80B8" w14:textId="77777777" w:rsidR="00564375" w:rsidRDefault="00564375" w:rsidP="00900512">
      <w:pPr>
        <w:rPr>
          <w:rFonts w:cs="Calibri"/>
          <w:color w:val="000000"/>
          <w:sz w:val="28"/>
          <w:szCs w:val="28"/>
        </w:rPr>
      </w:pPr>
    </w:p>
    <w:p w14:paraId="1829F574" w14:textId="77777777" w:rsidR="00564375" w:rsidRDefault="00564375" w:rsidP="00900512">
      <w:pPr>
        <w:rPr>
          <w:rFonts w:cs="Calibri"/>
          <w:color w:val="000000"/>
          <w:sz w:val="28"/>
          <w:szCs w:val="28"/>
        </w:rPr>
        <w:sectPr w:rsidR="00564375" w:rsidSect="00956391">
          <w:pgSz w:w="15840" w:h="12240" w:orient="landscape"/>
          <w:pgMar w:top="459" w:right="720" w:bottom="189" w:left="576" w:header="720" w:footer="518" w:gutter="0"/>
          <w:cols w:space="720"/>
          <w:titlePg/>
          <w:docGrid w:linePitch="360"/>
        </w:sectPr>
      </w:pPr>
    </w:p>
    <w:p w14:paraId="73983CE6" w14:textId="77777777" w:rsidR="00564375" w:rsidRDefault="00564375" w:rsidP="00564375">
      <w:pPr>
        <w:spacing w:line="276" w:lineRule="auto"/>
        <w:rPr>
          <w:rFonts w:cs="Calibri"/>
          <w:color w:val="000000"/>
          <w:sz w:val="28"/>
          <w:szCs w:val="28"/>
        </w:rPr>
      </w:pPr>
      <w:r>
        <w:rPr>
          <w:color w:val="000000"/>
          <w:sz w:val="28"/>
        </w:rPr>
        <w:lastRenderedPageBreak/>
        <w:t>VORTEILE UND KUNDSCHAFT</w:t>
      </w:r>
    </w:p>
    <w:tbl>
      <w:tblPr>
        <w:tblW w:w="14600" w:type="dxa"/>
        <w:tblInd w:w="-5" w:type="dxa"/>
        <w:tblLook w:val="04A0" w:firstRow="1" w:lastRow="0" w:firstColumn="1" w:lastColumn="0" w:noHBand="0" w:noVBand="1"/>
      </w:tblPr>
      <w:tblGrid>
        <w:gridCol w:w="3683"/>
        <w:gridCol w:w="786"/>
        <w:gridCol w:w="2145"/>
        <w:gridCol w:w="1569"/>
        <w:gridCol w:w="2099"/>
        <w:gridCol w:w="1158"/>
        <w:gridCol w:w="3160"/>
      </w:tblGrid>
      <w:tr w:rsidR="00564375" w:rsidRPr="00DF2624" w14:paraId="25C8481F" w14:textId="77777777" w:rsidTr="0013049A">
        <w:trPr>
          <w:trHeight w:val="720"/>
        </w:trPr>
        <w:tc>
          <w:tcPr>
            <w:tcW w:w="1980" w:type="dxa"/>
            <w:tcBorders>
              <w:top w:val="single" w:sz="12" w:space="0" w:color="BFBFBF"/>
              <w:left w:val="single" w:sz="4" w:space="0" w:color="BFBFBF"/>
              <w:bottom w:val="single" w:sz="4" w:space="0" w:color="BFBFBF"/>
              <w:right w:val="single" w:sz="4" w:space="0" w:color="BFBFBF"/>
            </w:tcBorders>
            <w:shd w:val="clear" w:color="FFD965" w:fill="FFD965"/>
            <w:vAlign w:val="center"/>
            <w:hideMark/>
          </w:tcPr>
          <w:p w14:paraId="1DB73BD1" w14:textId="77777777" w:rsidR="00564375" w:rsidRPr="00DF2624" w:rsidRDefault="00564375" w:rsidP="000F6660">
            <w:pPr>
              <w:rPr>
                <w:rFonts w:cs="Calibri"/>
                <w:color w:val="000000"/>
                <w:sz w:val="24"/>
              </w:rPr>
            </w:pPr>
            <w:r>
              <w:rPr>
                <w:color w:val="000000"/>
                <w:sz w:val="24"/>
              </w:rPr>
              <w:t>PROZESSVERANTWORTLICHE*R</w:t>
            </w:r>
          </w:p>
        </w:tc>
        <w:tc>
          <w:tcPr>
            <w:tcW w:w="12620" w:type="dxa"/>
            <w:gridSpan w:val="6"/>
            <w:tcBorders>
              <w:top w:val="single" w:sz="12" w:space="0" w:color="BFBFBF"/>
              <w:left w:val="nil"/>
              <w:bottom w:val="single" w:sz="4" w:space="0" w:color="BFBFBF"/>
              <w:right w:val="single" w:sz="4" w:space="0" w:color="BFBFBF"/>
            </w:tcBorders>
            <w:shd w:val="clear" w:color="FFFFFF" w:fill="FFFFFF"/>
            <w:vAlign w:val="center"/>
            <w:hideMark/>
          </w:tcPr>
          <w:p w14:paraId="197E8530" w14:textId="77777777" w:rsidR="00564375" w:rsidRPr="00DF2624" w:rsidRDefault="00564375" w:rsidP="000F6660">
            <w:pPr>
              <w:rPr>
                <w:rFonts w:cs="Calibri"/>
                <w:color w:val="000000"/>
                <w:sz w:val="22"/>
                <w:szCs w:val="22"/>
              </w:rPr>
            </w:pPr>
            <w:r>
              <w:rPr>
                <w:color w:val="000000"/>
                <w:sz w:val="22"/>
              </w:rPr>
              <w:t xml:space="preserve">Jane Matthews – Projektmanagerin </w:t>
            </w:r>
          </w:p>
        </w:tc>
      </w:tr>
      <w:tr w:rsidR="00564375" w:rsidRPr="00DF2624" w14:paraId="06833A72" w14:textId="77777777" w:rsidTr="0013049A">
        <w:trPr>
          <w:trHeight w:val="720"/>
        </w:trPr>
        <w:tc>
          <w:tcPr>
            <w:tcW w:w="1980" w:type="dxa"/>
            <w:tcBorders>
              <w:top w:val="single" w:sz="12" w:space="0" w:color="BFBFBF"/>
              <w:left w:val="single" w:sz="4" w:space="0" w:color="BFBFBF"/>
              <w:bottom w:val="single" w:sz="4" w:space="0" w:color="BFBFBF"/>
              <w:right w:val="single" w:sz="4" w:space="0" w:color="BFBFBF"/>
            </w:tcBorders>
            <w:shd w:val="clear" w:color="FFD965" w:fill="FFD965"/>
            <w:vAlign w:val="center"/>
            <w:hideMark/>
          </w:tcPr>
          <w:p w14:paraId="0F83A442" w14:textId="77777777" w:rsidR="00564375" w:rsidRPr="00DF2624" w:rsidRDefault="00564375" w:rsidP="000F6660">
            <w:pPr>
              <w:rPr>
                <w:rFonts w:cs="Calibri"/>
                <w:color w:val="000000"/>
                <w:sz w:val="24"/>
              </w:rPr>
            </w:pPr>
            <w:r>
              <w:rPr>
                <w:color w:val="000000"/>
                <w:sz w:val="24"/>
              </w:rPr>
              <w:t>WICHTIGE STAKEHOLDER*INNEN</w:t>
            </w:r>
          </w:p>
        </w:tc>
        <w:tc>
          <w:tcPr>
            <w:tcW w:w="12620" w:type="dxa"/>
            <w:gridSpan w:val="6"/>
            <w:tcBorders>
              <w:top w:val="single" w:sz="12" w:space="0" w:color="BFBFBF"/>
              <w:left w:val="nil"/>
              <w:bottom w:val="single" w:sz="4" w:space="0" w:color="BFBFBF"/>
              <w:right w:val="single" w:sz="4" w:space="0" w:color="BFBFBF"/>
            </w:tcBorders>
            <w:shd w:val="clear" w:color="FFFFFF" w:fill="FFFFFF"/>
            <w:vAlign w:val="center"/>
            <w:hideMark/>
          </w:tcPr>
          <w:p w14:paraId="48412708" w14:textId="77777777" w:rsidR="00564375" w:rsidRPr="00DF2624" w:rsidRDefault="00564375" w:rsidP="000F6660">
            <w:pPr>
              <w:rPr>
                <w:rFonts w:cs="Calibri"/>
                <w:color w:val="000000"/>
                <w:sz w:val="22"/>
                <w:szCs w:val="22"/>
              </w:rPr>
            </w:pPr>
            <w:r>
              <w:rPr>
                <w:color w:val="000000"/>
                <w:sz w:val="22"/>
              </w:rPr>
              <w:t>Jill DeGrassio</w:t>
            </w:r>
          </w:p>
        </w:tc>
      </w:tr>
      <w:tr w:rsidR="00564375" w:rsidRPr="00DF2624" w14:paraId="5772D1B4" w14:textId="77777777" w:rsidTr="0013049A">
        <w:trPr>
          <w:trHeight w:val="720"/>
        </w:trPr>
        <w:tc>
          <w:tcPr>
            <w:tcW w:w="1980" w:type="dxa"/>
            <w:tcBorders>
              <w:top w:val="single" w:sz="12" w:space="0" w:color="BFBFBF"/>
              <w:left w:val="single" w:sz="4" w:space="0" w:color="BFBFBF"/>
              <w:bottom w:val="single" w:sz="4" w:space="0" w:color="BFBFBF"/>
              <w:right w:val="single" w:sz="4" w:space="0" w:color="BFBFBF"/>
            </w:tcBorders>
            <w:shd w:val="clear" w:color="FFD965" w:fill="FFD965"/>
            <w:vAlign w:val="center"/>
            <w:hideMark/>
          </w:tcPr>
          <w:p w14:paraId="7365E766" w14:textId="77777777" w:rsidR="00564375" w:rsidRPr="00DF2624" w:rsidRDefault="00564375" w:rsidP="000F6660">
            <w:pPr>
              <w:rPr>
                <w:rFonts w:cs="Calibri"/>
                <w:color w:val="000000"/>
                <w:sz w:val="24"/>
              </w:rPr>
            </w:pPr>
            <w:r>
              <w:rPr>
                <w:color w:val="000000"/>
                <w:sz w:val="24"/>
              </w:rPr>
              <w:t>ENDKUNDEN</w:t>
            </w:r>
          </w:p>
        </w:tc>
        <w:tc>
          <w:tcPr>
            <w:tcW w:w="12620" w:type="dxa"/>
            <w:gridSpan w:val="6"/>
            <w:tcBorders>
              <w:top w:val="single" w:sz="12" w:space="0" w:color="BFBFBF"/>
              <w:left w:val="nil"/>
              <w:bottom w:val="single" w:sz="4" w:space="0" w:color="BFBFBF"/>
              <w:right w:val="single" w:sz="4" w:space="0" w:color="BFBFBF"/>
            </w:tcBorders>
            <w:shd w:val="clear" w:color="FFFFFF" w:fill="FFFFFF"/>
            <w:vAlign w:val="center"/>
            <w:hideMark/>
          </w:tcPr>
          <w:p w14:paraId="276B38E8" w14:textId="77777777" w:rsidR="00564375" w:rsidRPr="00DF2624" w:rsidRDefault="00564375" w:rsidP="000F6660">
            <w:pPr>
              <w:rPr>
                <w:rFonts w:cs="Calibri"/>
                <w:color w:val="000000"/>
                <w:sz w:val="22"/>
                <w:szCs w:val="22"/>
              </w:rPr>
            </w:pPr>
            <w:r>
              <w:rPr>
                <w:color w:val="000000"/>
                <w:sz w:val="22"/>
              </w:rPr>
              <w:t xml:space="preserve">116 Kunden in den USA, Mexiko und Kanada (siehe beigefügte Kundenliste). </w:t>
            </w:r>
          </w:p>
        </w:tc>
      </w:tr>
      <w:tr w:rsidR="00564375" w:rsidRPr="00DF2624" w14:paraId="6860FFBC" w14:textId="77777777" w:rsidTr="0013049A">
        <w:trPr>
          <w:trHeight w:val="1440"/>
        </w:trPr>
        <w:tc>
          <w:tcPr>
            <w:tcW w:w="1980" w:type="dxa"/>
            <w:tcBorders>
              <w:top w:val="single" w:sz="12" w:space="0" w:color="BFBFBF"/>
              <w:left w:val="single" w:sz="4" w:space="0" w:color="BFBFBF"/>
              <w:bottom w:val="single" w:sz="4" w:space="0" w:color="BFBFBF"/>
              <w:right w:val="single" w:sz="4" w:space="0" w:color="BFBFBF"/>
            </w:tcBorders>
            <w:shd w:val="clear" w:color="FFD965" w:fill="FFD965"/>
            <w:vAlign w:val="center"/>
            <w:hideMark/>
          </w:tcPr>
          <w:p w14:paraId="6AE3D3C9" w14:textId="77777777" w:rsidR="00564375" w:rsidRPr="00DF2624" w:rsidRDefault="00564375" w:rsidP="000F6660">
            <w:pPr>
              <w:rPr>
                <w:rFonts w:cs="Calibri"/>
                <w:color w:val="000000"/>
                <w:sz w:val="24"/>
              </w:rPr>
            </w:pPr>
            <w:r>
              <w:rPr>
                <w:color w:val="000000"/>
                <w:sz w:val="24"/>
              </w:rPr>
              <w:t>ERWARTETER NUTZEN</w:t>
            </w:r>
          </w:p>
        </w:tc>
        <w:tc>
          <w:tcPr>
            <w:tcW w:w="12620" w:type="dxa"/>
            <w:gridSpan w:val="6"/>
            <w:tcBorders>
              <w:top w:val="single" w:sz="12" w:space="0" w:color="BFBFBF"/>
              <w:left w:val="nil"/>
              <w:bottom w:val="single" w:sz="4" w:space="0" w:color="BFBFBF"/>
              <w:right w:val="single" w:sz="4" w:space="0" w:color="BFBFBF"/>
            </w:tcBorders>
            <w:shd w:val="clear" w:color="FFFFFF" w:fill="FFFFFF"/>
            <w:vAlign w:val="center"/>
            <w:hideMark/>
          </w:tcPr>
          <w:p w14:paraId="4140A75A" w14:textId="77777777" w:rsidR="00564375" w:rsidRPr="00DF2624" w:rsidRDefault="00564375" w:rsidP="000F6660">
            <w:pPr>
              <w:rPr>
                <w:rFonts w:cs="Calibri"/>
                <w:color w:val="000000"/>
                <w:sz w:val="22"/>
                <w:szCs w:val="22"/>
              </w:rPr>
            </w:pPr>
            <w:r>
              <w:rPr>
                <w:color w:val="000000"/>
                <w:sz w:val="22"/>
              </w:rPr>
              <w:t xml:space="preserve">Durch die Implementierung der 1.125 Ladestationen für Elektrofahrzeuge an 116 Standorten in den USA, Mexiko und Kanada soll auch das Laden beim Besuch von Einkaufszentren sowie Tankstellen und Raststätten ermöglicht werden. So wird die Strecke verkürzt, die E-Fahrer*innen bis zum nächsten Ladevorgang zurücklegen müssen. Die Einrichtung der EV-Ladestationen wird auch für Positive Charge einen Gewinn von 24 % einbringen. </w:t>
            </w:r>
          </w:p>
        </w:tc>
      </w:tr>
      <w:tr w:rsidR="00564375" w:rsidRPr="00DF2624" w14:paraId="0C0735DD" w14:textId="77777777" w:rsidTr="000F6660">
        <w:trPr>
          <w:trHeight w:val="239"/>
        </w:trPr>
        <w:tc>
          <w:tcPr>
            <w:tcW w:w="3227" w:type="dxa"/>
            <w:gridSpan w:val="2"/>
            <w:tcBorders>
              <w:top w:val="nil"/>
              <w:left w:val="nil"/>
              <w:bottom w:val="nil"/>
              <w:right w:val="nil"/>
            </w:tcBorders>
            <w:shd w:val="clear" w:color="FFFFFF" w:fill="FFFFFF"/>
            <w:vAlign w:val="bottom"/>
            <w:hideMark/>
          </w:tcPr>
          <w:p w14:paraId="6C3FB98B" w14:textId="77777777" w:rsidR="00564375" w:rsidRPr="00DF2624" w:rsidRDefault="00564375" w:rsidP="000F6660">
            <w:pPr>
              <w:rPr>
                <w:rFonts w:cs="Calibri"/>
                <w:color w:val="000000"/>
                <w:szCs w:val="20"/>
              </w:rPr>
            </w:pPr>
            <w:r>
              <w:rPr>
                <w:color w:val="000000"/>
              </w:rPr>
              <w:t> </w:t>
            </w:r>
          </w:p>
        </w:tc>
        <w:tc>
          <w:tcPr>
            <w:tcW w:w="2856" w:type="dxa"/>
            <w:tcBorders>
              <w:top w:val="nil"/>
              <w:left w:val="nil"/>
              <w:bottom w:val="nil"/>
              <w:right w:val="nil"/>
            </w:tcBorders>
            <w:shd w:val="clear" w:color="FFFFFF" w:fill="FFFFFF"/>
            <w:vAlign w:val="bottom"/>
            <w:hideMark/>
          </w:tcPr>
          <w:p w14:paraId="63BDF910" w14:textId="77777777" w:rsidR="00564375" w:rsidRPr="00DF2624" w:rsidRDefault="00564375" w:rsidP="000F6660">
            <w:pPr>
              <w:rPr>
                <w:rFonts w:cs="Calibri"/>
                <w:color w:val="000000"/>
                <w:szCs w:val="20"/>
              </w:rPr>
            </w:pPr>
            <w:r>
              <w:rPr>
                <w:color w:val="000000"/>
              </w:rPr>
              <w:t> </w:t>
            </w:r>
          </w:p>
        </w:tc>
        <w:tc>
          <w:tcPr>
            <w:tcW w:w="2100" w:type="dxa"/>
            <w:tcBorders>
              <w:top w:val="nil"/>
              <w:left w:val="nil"/>
              <w:bottom w:val="nil"/>
              <w:right w:val="nil"/>
            </w:tcBorders>
            <w:shd w:val="clear" w:color="FFFFFF" w:fill="FFFFFF"/>
            <w:vAlign w:val="bottom"/>
            <w:hideMark/>
          </w:tcPr>
          <w:p w14:paraId="0A08C67D" w14:textId="77777777" w:rsidR="00564375" w:rsidRPr="00DF2624" w:rsidRDefault="00564375" w:rsidP="000F6660">
            <w:pPr>
              <w:rPr>
                <w:rFonts w:cs="Calibri"/>
                <w:color w:val="000000"/>
                <w:szCs w:val="20"/>
              </w:rPr>
            </w:pPr>
            <w:r>
              <w:rPr>
                <w:color w:val="000000"/>
              </w:rPr>
              <w:t> </w:t>
            </w:r>
          </w:p>
        </w:tc>
        <w:tc>
          <w:tcPr>
            <w:tcW w:w="2099" w:type="dxa"/>
            <w:tcBorders>
              <w:top w:val="nil"/>
              <w:left w:val="nil"/>
              <w:bottom w:val="nil"/>
              <w:right w:val="nil"/>
            </w:tcBorders>
            <w:shd w:val="clear" w:color="FFFFFF" w:fill="FFFFFF"/>
            <w:vAlign w:val="bottom"/>
            <w:hideMark/>
          </w:tcPr>
          <w:p w14:paraId="0DB35D90" w14:textId="77777777" w:rsidR="00564375" w:rsidRPr="00DF2624" w:rsidRDefault="00564375" w:rsidP="000F6660">
            <w:pPr>
              <w:rPr>
                <w:rFonts w:cs="Calibri"/>
                <w:color w:val="000000"/>
                <w:szCs w:val="20"/>
              </w:rPr>
            </w:pPr>
            <w:r>
              <w:rPr>
                <w:color w:val="000000"/>
              </w:rPr>
              <w:t> </w:t>
            </w:r>
          </w:p>
        </w:tc>
        <w:tc>
          <w:tcPr>
            <w:tcW w:w="1158" w:type="dxa"/>
            <w:tcBorders>
              <w:top w:val="nil"/>
              <w:left w:val="nil"/>
              <w:bottom w:val="nil"/>
              <w:right w:val="nil"/>
            </w:tcBorders>
            <w:shd w:val="clear" w:color="FFFFFF" w:fill="FFFFFF"/>
            <w:vAlign w:val="bottom"/>
            <w:hideMark/>
          </w:tcPr>
          <w:p w14:paraId="351920F9" w14:textId="77777777" w:rsidR="00564375" w:rsidRPr="00DF2624" w:rsidRDefault="00564375" w:rsidP="000F6660">
            <w:pPr>
              <w:rPr>
                <w:rFonts w:cs="Calibri"/>
                <w:color w:val="000000"/>
                <w:szCs w:val="20"/>
              </w:rPr>
            </w:pPr>
            <w:r>
              <w:rPr>
                <w:color w:val="000000"/>
              </w:rPr>
              <w:t> </w:t>
            </w:r>
          </w:p>
        </w:tc>
        <w:tc>
          <w:tcPr>
            <w:tcW w:w="3160" w:type="dxa"/>
            <w:tcBorders>
              <w:top w:val="nil"/>
              <w:left w:val="nil"/>
              <w:bottom w:val="nil"/>
              <w:right w:val="nil"/>
            </w:tcBorders>
            <w:shd w:val="clear" w:color="FFFFFF" w:fill="FFFFFF"/>
            <w:vAlign w:val="bottom"/>
            <w:hideMark/>
          </w:tcPr>
          <w:p w14:paraId="2012CB1F" w14:textId="77777777" w:rsidR="00564375" w:rsidRPr="00DF2624" w:rsidRDefault="00564375" w:rsidP="000F6660">
            <w:pPr>
              <w:rPr>
                <w:rFonts w:cs="Calibri"/>
                <w:color w:val="000000"/>
                <w:szCs w:val="20"/>
              </w:rPr>
            </w:pPr>
            <w:r>
              <w:rPr>
                <w:color w:val="000000"/>
              </w:rPr>
              <w:t> </w:t>
            </w:r>
          </w:p>
        </w:tc>
      </w:tr>
      <w:tr w:rsidR="00564375" w:rsidRPr="00DF2624" w14:paraId="435DED56" w14:textId="77777777" w:rsidTr="000F6660">
        <w:trPr>
          <w:trHeight w:val="494"/>
        </w:trPr>
        <w:tc>
          <w:tcPr>
            <w:tcW w:w="3227" w:type="dxa"/>
            <w:gridSpan w:val="2"/>
            <w:tcBorders>
              <w:top w:val="single" w:sz="12" w:space="0" w:color="BFBFBF"/>
              <w:left w:val="single" w:sz="4" w:space="0" w:color="BFBFBF"/>
              <w:bottom w:val="single" w:sz="4" w:space="0" w:color="BFBFBF"/>
              <w:right w:val="double" w:sz="6" w:space="0" w:color="BFBFBF"/>
            </w:tcBorders>
            <w:shd w:val="clear" w:color="D8D8D8" w:fill="D8D8D8"/>
            <w:vAlign w:val="center"/>
            <w:hideMark/>
          </w:tcPr>
          <w:p w14:paraId="0BAA0B59" w14:textId="77777777" w:rsidR="00564375" w:rsidRPr="00DF2624" w:rsidRDefault="00564375" w:rsidP="000F6660">
            <w:pPr>
              <w:ind w:firstLineChars="100" w:firstLine="201"/>
              <w:rPr>
                <w:rFonts w:cs="Calibri"/>
                <w:b/>
                <w:bCs/>
                <w:color w:val="000000"/>
                <w:szCs w:val="20"/>
              </w:rPr>
            </w:pPr>
            <w:r>
              <w:rPr>
                <w:b/>
                <w:color w:val="000000"/>
              </w:rPr>
              <w:t>ART DES VORTEILS</w:t>
            </w:r>
          </w:p>
        </w:tc>
        <w:tc>
          <w:tcPr>
            <w:tcW w:w="8213" w:type="dxa"/>
            <w:gridSpan w:val="4"/>
            <w:tcBorders>
              <w:top w:val="single" w:sz="12" w:space="0" w:color="BFBFBF"/>
              <w:left w:val="nil"/>
              <w:bottom w:val="single" w:sz="4" w:space="0" w:color="BFBFBF"/>
              <w:right w:val="double" w:sz="6" w:space="0" w:color="BFBFBF"/>
            </w:tcBorders>
            <w:shd w:val="clear" w:color="D8D8D8" w:fill="D8D8D8"/>
            <w:vAlign w:val="center"/>
            <w:hideMark/>
          </w:tcPr>
          <w:p w14:paraId="15820151" w14:textId="77777777" w:rsidR="00564375" w:rsidRPr="00DF2624" w:rsidRDefault="00564375" w:rsidP="000F6660">
            <w:pPr>
              <w:rPr>
                <w:rFonts w:cs="Calibri"/>
                <w:b/>
                <w:bCs/>
                <w:color w:val="000000"/>
                <w:szCs w:val="20"/>
              </w:rPr>
            </w:pPr>
            <w:r>
              <w:rPr>
                <w:b/>
                <w:color w:val="000000"/>
              </w:rPr>
              <w:t>SCHÄTZUNGSGRUNDLAGE</w:t>
            </w:r>
          </w:p>
        </w:tc>
        <w:tc>
          <w:tcPr>
            <w:tcW w:w="3160" w:type="dxa"/>
            <w:tcBorders>
              <w:top w:val="single" w:sz="12" w:space="0" w:color="BFBFBF"/>
              <w:left w:val="nil"/>
              <w:bottom w:val="single" w:sz="4" w:space="0" w:color="BFBFBF"/>
              <w:right w:val="single" w:sz="4" w:space="0" w:color="BFBFBF"/>
            </w:tcBorders>
            <w:shd w:val="clear" w:color="D8D8D8" w:fill="D8D8D8"/>
            <w:vAlign w:val="center"/>
            <w:hideMark/>
          </w:tcPr>
          <w:p w14:paraId="37794BCE" w14:textId="77777777" w:rsidR="00564375" w:rsidRPr="00DF2624" w:rsidRDefault="00564375" w:rsidP="000F6660">
            <w:pPr>
              <w:rPr>
                <w:rFonts w:cs="Calibri"/>
                <w:b/>
                <w:bCs/>
                <w:color w:val="000000"/>
                <w:szCs w:val="20"/>
              </w:rPr>
            </w:pPr>
            <w:r>
              <w:rPr>
                <w:b/>
                <w:color w:val="000000"/>
              </w:rPr>
              <w:t>GESCHÄTZTER VORTEIL</w:t>
            </w:r>
          </w:p>
        </w:tc>
      </w:tr>
      <w:tr w:rsidR="00564375" w:rsidRPr="00DF2624" w14:paraId="601E0503" w14:textId="77777777" w:rsidTr="00564375">
        <w:trPr>
          <w:trHeight w:val="689"/>
        </w:trPr>
        <w:tc>
          <w:tcPr>
            <w:tcW w:w="3227" w:type="dxa"/>
            <w:gridSpan w:val="2"/>
            <w:tcBorders>
              <w:top w:val="nil"/>
              <w:left w:val="single" w:sz="4" w:space="0" w:color="BFBFBF"/>
              <w:bottom w:val="single" w:sz="4" w:space="0" w:color="BFBFBF"/>
              <w:right w:val="double" w:sz="6" w:space="0" w:color="BFBFBF"/>
            </w:tcBorders>
            <w:shd w:val="clear" w:color="F2F2F2" w:fill="F2F2F2"/>
            <w:vAlign w:val="center"/>
            <w:hideMark/>
          </w:tcPr>
          <w:p w14:paraId="0566CB5F" w14:textId="77777777" w:rsidR="00564375" w:rsidRPr="00DF2624" w:rsidRDefault="00564375" w:rsidP="000F6660">
            <w:pPr>
              <w:rPr>
                <w:rFonts w:cs="Calibri"/>
                <w:b/>
                <w:bCs/>
                <w:color w:val="000000"/>
                <w:sz w:val="22"/>
                <w:szCs w:val="22"/>
              </w:rPr>
            </w:pPr>
            <w:r>
              <w:rPr>
                <w:b/>
                <w:color w:val="000000"/>
                <w:sz w:val="22"/>
              </w:rPr>
              <w:t>Spezifische Kosteneinsparungen</w:t>
            </w:r>
          </w:p>
        </w:tc>
        <w:tc>
          <w:tcPr>
            <w:tcW w:w="8213" w:type="dxa"/>
            <w:gridSpan w:val="4"/>
            <w:tcBorders>
              <w:top w:val="single" w:sz="4" w:space="0" w:color="BFBFBF"/>
              <w:left w:val="nil"/>
              <w:bottom w:val="single" w:sz="4" w:space="0" w:color="BFBFBF"/>
              <w:right w:val="double" w:sz="6" w:space="0" w:color="BFBFBF"/>
            </w:tcBorders>
            <w:shd w:val="clear" w:color="auto" w:fill="auto"/>
            <w:vAlign w:val="center"/>
            <w:hideMark/>
          </w:tcPr>
          <w:p w14:paraId="5394A7CB" w14:textId="77777777" w:rsidR="00564375" w:rsidRPr="00DF2624" w:rsidRDefault="00564375" w:rsidP="000F6660">
            <w:pPr>
              <w:rPr>
                <w:rFonts w:cs="Calibri"/>
                <w:color w:val="000000"/>
                <w:sz w:val="22"/>
                <w:szCs w:val="22"/>
              </w:rPr>
            </w:pPr>
            <w:r>
              <w:rPr>
                <w:color w:val="000000"/>
                <w:sz w:val="22"/>
              </w:rPr>
              <w:t xml:space="preserve">Kostenprojektion </w:t>
            </w:r>
          </w:p>
        </w:tc>
        <w:tc>
          <w:tcPr>
            <w:tcW w:w="3160" w:type="dxa"/>
            <w:tcBorders>
              <w:top w:val="nil"/>
              <w:left w:val="nil"/>
              <w:bottom w:val="single" w:sz="4" w:space="0" w:color="BFBFBF"/>
              <w:right w:val="single" w:sz="4" w:space="0" w:color="BFBFBF"/>
            </w:tcBorders>
            <w:shd w:val="clear" w:color="F9F9F9" w:fill="F9F9F9"/>
            <w:noWrap/>
            <w:vAlign w:val="center"/>
            <w:hideMark/>
          </w:tcPr>
          <w:p w14:paraId="08F5FE00" w14:textId="74AEEF45" w:rsidR="00564375" w:rsidRPr="00DF2624" w:rsidRDefault="00564375" w:rsidP="00564375">
            <w:pPr>
              <w:ind w:right="272"/>
              <w:jc w:val="right"/>
              <w:rPr>
                <w:rFonts w:cs="Calibri"/>
                <w:color w:val="000000"/>
                <w:sz w:val="22"/>
                <w:szCs w:val="22"/>
              </w:rPr>
            </w:pPr>
            <w:r>
              <w:rPr>
                <w:color w:val="000000"/>
                <w:sz w:val="22"/>
              </w:rPr>
              <w:t xml:space="preserve">25.000,00 € </w:t>
            </w:r>
          </w:p>
        </w:tc>
      </w:tr>
      <w:tr w:rsidR="00564375" w:rsidRPr="00DF2624" w14:paraId="01318000" w14:textId="77777777" w:rsidTr="00564375">
        <w:trPr>
          <w:trHeight w:val="689"/>
        </w:trPr>
        <w:tc>
          <w:tcPr>
            <w:tcW w:w="3227" w:type="dxa"/>
            <w:gridSpan w:val="2"/>
            <w:tcBorders>
              <w:top w:val="nil"/>
              <w:left w:val="single" w:sz="4" w:space="0" w:color="BFBFBF"/>
              <w:bottom w:val="single" w:sz="4" w:space="0" w:color="BFBFBF"/>
              <w:right w:val="double" w:sz="6" w:space="0" w:color="BFBFBF"/>
            </w:tcBorders>
            <w:shd w:val="clear" w:color="F2F2F2" w:fill="F2F2F2"/>
            <w:vAlign w:val="center"/>
            <w:hideMark/>
          </w:tcPr>
          <w:p w14:paraId="7AB33B13" w14:textId="77777777" w:rsidR="00564375" w:rsidRPr="00DF2624" w:rsidRDefault="00564375" w:rsidP="000F6660">
            <w:pPr>
              <w:rPr>
                <w:rFonts w:cs="Calibri"/>
                <w:b/>
                <w:bCs/>
                <w:color w:val="000000"/>
                <w:sz w:val="22"/>
                <w:szCs w:val="22"/>
              </w:rPr>
            </w:pPr>
            <w:r>
              <w:rPr>
                <w:b/>
                <w:color w:val="000000"/>
                <w:sz w:val="22"/>
              </w:rPr>
              <w:t>Gesteigerter Umsatz</w:t>
            </w:r>
          </w:p>
        </w:tc>
        <w:tc>
          <w:tcPr>
            <w:tcW w:w="8213" w:type="dxa"/>
            <w:gridSpan w:val="4"/>
            <w:tcBorders>
              <w:top w:val="single" w:sz="4" w:space="0" w:color="BFBFBF"/>
              <w:left w:val="nil"/>
              <w:bottom w:val="single" w:sz="4" w:space="0" w:color="BFBFBF"/>
              <w:right w:val="double" w:sz="6" w:space="0" w:color="BFBFBF"/>
            </w:tcBorders>
            <w:shd w:val="clear" w:color="auto" w:fill="auto"/>
            <w:vAlign w:val="center"/>
            <w:hideMark/>
          </w:tcPr>
          <w:p w14:paraId="48EE32D3" w14:textId="77777777" w:rsidR="00564375" w:rsidRPr="00DF2624" w:rsidRDefault="00564375" w:rsidP="000F6660">
            <w:pPr>
              <w:rPr>
                <w:rFonts w:cs="Calibri"/>
                <w:color w:val="000000"/>
                <w:sz w:val="22"/>
                <w:szCs w:val="22"/>
              </w:rPr>
            </w:pPr>
            <w:r>
              <w:rPr>
                <w:color w:val="000000"/>
                <w:sz w:val="22"/>
              </w:rPr>
              <w:t>Prognosen der Finanzabteilung</w:t>
            </w:r>
          </w:p>
        </w:tc>
        <w:tc>
          <w:tcPr>
            <w:tcW w:w="3160" w:type="dxa"/>
            <w:tcBorders>
              <w:top w:val="nil"/>
              <w:left w:val="nil"/>
              <w:bottom w:val="single" w:sz="4" w:space="0" w:color="BFBFBF"/>
              <w:right w:val="single" w:sz="4" w:space="0" w:color="BFBFBF"/>
            </w:tcBorders>
            <w:shd w:val="clear" w:color="F9F9F9" w:fill="F9F9F9"/>
            <w:noWrap/>
            <w:vAlign w:val="center"/>
            <w:hideMark/>
          </w:tcPr>
          <w:p w14:paraId="7520AA48" w14:textId="5F1C31E0" w:rsidR="00564375" w:rsidRPr="00DF2624" w:rsidRDefault="00564375" w:rsidP="00564375">
            <w:pPr>
              <w:ind w:right="272"/>
              <w:jc w:val="right"/>
              <w:rPr>
                <w:rFonts w:cs="Calibri"/>
                <w:color w:val="000000"/>
                <w:sz w:val="22"/>
                <w:szCs w:val="22"/>
              </w:rPr>
            </w:pPr>
            <w:r>
              <w:rPr>
                <w:color w:val="000000"/>
                <w:sz w:val="22"/>
              </w:rPr>
              <w:t xml:space="preserve">92.500,00 € </w:t>
            </w:r>
          </w:p>
        </w:tc>
      </w:tr>
      <w:tr w:rsidR="00564375" w:rsidRPr="00DF2624" w14:paraId="2566868B" w14:textId="77777777" w:rsidTr="00564375">
        <w:trPr>
          <w:trHeight w:val="689"/>
        </w:trPr>
        <w:tc>
          <w:tcPr>
            <w:tcW w:w="3227" w:type="dxa"/>
            <w:gridSpan w:val="2"/>
            <w:tcBorders>
              <w:top w:val="nil"/>
              <w:left w:val="single" w:sz="4" w:space="0" w:color="BFBFBF"/>
              <w:bottom w:val="single" w:sz="4" w:space="0" w:color="BFBFBF"/>
              <w:right w:val="double" w:sz="6" w:space="0" w:color="BFBFBF"/>
            </w:tcBorders>
            <w:shd w:val="clear" w:color="F2F2F2" w:fill="F2F2F2"/>
            <w:vAlign w:val="center"/>
            <w:hideMark/>
          </w:tcPr>
          <w:p w14:paraId="63082C95" w14:textId="77777777" w:rsidR="00564375" w:rsidRPr="00DF2624" w:rsidRDefault="00564375" w:rsidP="000F6660">
            <w:pPr>
              <w:rPr>
                <w:rFonts w:cs="Calibri"/>
                <w:b/>
                <w:bCs/>
                <w:color w:val="000000"/>
                <w:sz w:val="22"/>
                <w:szCs w:val="22"/>
              </w:rPr>
            </w:pPr>
            <w:r>
              <w:rPr>
                <w:b/>
                <w:color w:val="000000"/>
                <w:sz w:val="22"/>
              </w:rPr>
              <w:t>Höhere Produktivität (Soft)</w:t>
            </w:r>
          </w:p>
        </w:tc>
        <w:tc>
          <w:tcPr>
            <w:tcW w:w="8213" w:type="dxa"/>
            <w:gridSpan w:val="4"/>
            <w:tcBorders>
              <w:top w:val="single" w:sz="4" w:space="0" w:color="BFBFBF"/>
              <w:left w:val="nil"/>
              <w:bottom w:val="single" w:sz="4" w:space="0" w:color="BFBFBF"/>
              <w:right w:val="double" w:sz="6" w:space="0" w:color="BFBFBF"/>
            </w:tcBorders>
            <w:shd w:val="clear" w:color="auto" w:fill="auto"/>
            <w:vAlign w:val="center"/>
            <w:hideMark/>
          </w:tcPr>
          <w:p w14:paraId="4BA32CE4" w14:textId="77777777" w:rsidR="00564375" w:rsidRPr="00DF2624" w:rsidRDefault="00564375" w:rsidP="000F6660">
            <w:pPr>
              <w:rPr>
                <w:rFonts w:cs="Calibri"/>
                <w:color w:val="000000"/>
                <w:sz w:val="22"/>
                <w:szCs w:val="22"/>
              </w:rPr>
            </w:pPr>
            <w:r>
              <w:rPr>
                <w:color w:val="000000"/>
                <w:sz w:val="22"/>
              </w:rPr>
              <w:t xml:space="preserve">Schätzungen des Projektmanagements </w:t>
            </w:r>
          </w:p>
        </w:tc>
        <w:tc>
          <w:tcPr>
            <w:tcW w:w="3160" w:type="dxa"/>
            <w:tcBorders>
              <w:top w:val="nil"/>
              <w:left w:val="nil"/>
              <w:bottom w:val="single" w:sz="4" w:space="0" w:color="BFBFBF"/>
              <w:right w:val="single" w:sz="4" w:space="0" w:color="BFBFBF"/>
            </w:tcBorders>
            <w:shd w:val="clear" w:color="F9F9F9" w:fill="F9F9F9"/>
            <w:noWrap/>
            <w:vAlign w:val="center"/>
            <w:hideMark/>
          </w:tcPr>
          <w:p w14:paraId="4DFE072F" w14:textId="57B244CD" w:rsidR="00564375" w:rsidRPr="00DF2624" w:rsidRDefault="00564375" w:rsidP="00564375">
            <w:pPr>
              <w:ind w:right="272"/>
              <w:jc w:val="right"/>
              <w:rPr>
                <w:rFonts w:cs="Calibri"/>
                <w:color w:val="000000"/>
                <w:sz w:val="22"/>
                <w:szCs w:val="22"/>
              </w:rPr>
            </w:pPr>
            <w:r>
              <w:rPr>
                <w:color w:val="000000"/>
                <w:sz w:val="22"/>
              </w:rPr>
              <w:t xml:space="preserve">17.500,00 € </w:t>
            </w:r>
          </w:p>
        </w:tc>
      </w:tr>
      <w:tr w:rsidR="00564375" w:rsidRPr="00DF2624" w14:paraId="13FAE454" w14:textId="77777777" w:rsidTr="00564375">
        <w:trPr>
          <w:trHeight w:val="689"/>
        </w:trPr>
        <w:tc>
          <w:tcPr>
            <w:tcW w:w="3227" w:type="dxa"/>
            <w:gridSpan w:val="2"/>
            <w:tcBorders>
              <w:top w:val="nil"/>
              <w:left w:val="single" w:sz="4" w:space="0" w:color="BFBFBF"/>
              <w:bottom w:val="single" w:sz="4" w:space="0" w:color="BFBFBF"/>
              <w:right w:val="double" w:sz="6" w:space="0" w:color="BFBFBF"/>
            </w:tcBorders>
            <w:shd w:val="clear" w:color="F2F2F2" w:fill="F2F2F2"/>
            <w:vAlign w:val="center"/>
            <w:hideMark/>
          </w:tcPr>
          <w:p w14:paraId="69444E9F" w14:textId="77777777" w:rsidR="00564375" w:rsidRPr="00DF2624" w:rsidRDefault="00564375" w:rsidP="000F6660">
            <w:pPr>
              <w:rPr>
                <w:rFonts w:cs="Calibri"/>
                <w:b/>
                <w:bCs/>
                <w:color w:val="000000"/>
                <w:sz w:val="22"/>
                <w:szCs w:val="22"/>
              </w:rPr>
            </w:pPr>
            <w:r>
              <w:rPr>
                <w:b/>
                <w:color w:val="000000"/>
                <w:sz w:val="22"/>
              </w:rPr>
              <w:t>Verbesserte Compliance</w:t>
            </w:r>
          </w:p>
        </w:tc>
        <w:tc>
          <w:tcPr>
            <w:tcW w:w="8213" w:type="dxa"/>
            <w:gridSpan w:val="4"/>
            <w:tcBorders>
              <w:top w:val="single" w:sz="4" w:space="0" w:color="BFBFBF"/>
              <w:left w:val="nil"/>
              <w:bottom w:val="single" w:sz="4" w:space="0" w:color="BFBFBF"/>
              <w:right w:val="double" w:sz="6" w:space="0" w:color="BFBFBF"/>
            </w:tcBorders>
            <w:shd w:val="clear" w:color="auto" w:fill="auto"/>
            <w:vAlign w:val="center"/>
            <w:hideMark/>
          </w:tcPr>
          <w:p w14:paraId="7C891894" w14:textId="77777777" w:rsidR="00564375" w:rsidRPr="00DF2624" w:rsidRDefault="00564375" w:rsidP="000F6660">
            <w:pPr>
              <w:rPr>
                <w:rFonts w:cs="Calibri"/>
                <w:color w:val="000000"/>
                <w:sz w:val="22"/>
                <w:szCs w:val="22"/>
              </w:rPr>
            </w:pPr>
            <w:r>
              <w:rPr>
                <w:color w:val="000000"/>
                <w:sz w:val="22"/>
              </w:rPr>
              <w:t xml:space="preserve">Schätzungen der Betriebsabteilung </w:t>
            </w:r>
          </w:p>
        </w:tc>
        <w:tc>
          <w:tcPr>
            <w:tcW w:w="3160" w:type="dxa"/>
            <w:tcBorders>
              <w:top w:val="nil"/>
              <w:left w:val="nil"/>
              <w:bottom w:val="single" w:sz="4" w:space="0" w:color="BFBFBF"/>
              <w:right w:val="single" w:sz="4" w:space="0" w:color="BFBFBF"/>
            </w:tcBorders>
            <w:shd w:val="clear" w:color="F9F9F9" w:fill="F9F9F9"/>
            <w:noWrap/>
            <w:vAlign w:val="center"/>
            <w:hideMark/>
          </w:tcPr>
          <w:p w14:paraId="3280D868" w14:textId="6D0651EC" w:rsidR="00564375" w:rsidRPr="00DF2624" w:rsidRDefault="00564375" w:rsidP="00564375">
            <w:pPr>
              <w:ind w:right="272"/>
              <w:jc w:val="right"/>
              <w:rPr>
                <w:rFonts w:cs="Calibri"/>
                <w:color w:val="000000"/>
                <w:sz w:val="22"/>
                <w:szCs w:val="22"/>
              </w:rPr>
            </w:pPr>
            <w:r>
              <w:rPr>
                <w:color w:val="000000"/>
                <w:sz w:val="22"/>
              </w:rPr>
              <w:t xml:space="preserve">12.000,00 € </w:t>
            </w:r>
          </w:p>
        </w:tc>
      </w:tr>
      <w:tr w:rsidR="00564375" w:rsidRPr="00DF2624" w14:paraId="6B175C45" w14:textId="77777777" w:rsidTr="00564375">
        <w:trPr>
          <w:trHeight w:val="689"/>
        </w:trPr>
        <w:tc>
          <w:tcPr>
            <w:tcW w:w="3227" w:type="dxa"/>
            <w:gridSpan w:val="2"/>
            <w:tcBorders>
              <w:top w:val="nil"/>
              <w:left w:val="single" w:sz="4" w:space="0" w:color="BFBFBF"/>
              <w:bottom w:val="single" w:sz="4" w:space="0" w:color="BFBFBF"/>
              <w:right w:val="double" w:sz="6" w:space="0" w:color="BFBFBF"/>
            </w:tcBorders>
            <w:shd w:val="clear" w:color="F2F2F2" w:fill="F2F2F2"/>
            <w:vAlign w:val="center"/>
            <w:hideMark/>
          </w:tcPr>
          <w:p w14:paraId="1B161620" w14:textId="77777777" w:rsidR="00564375" w:rsidRPr="00DF2624" w:rsidRDefault="00564375" w:rsidP="000F6660">
            <w:pPr>
              <w:rPr>
                <w:rFonts w:cs="Calibri"/>
                <w:b/>
                <w:bCs/>
                <w:color w:val="000000"/>
                <w:sz w:val="22"/>
                <w:szCs w:val="22"/>
              </w:rPr>
            </w:pPr>
            <w:r>
              <w:rPr>
                <w:b/>
                <w:color w:val="000000"/>
                <w:sz w:val="22"/>
              </w:rPr>
              <w:t>Verbesserte Entscheidungsfindung</w:t>
            </w:r>
          </w:p>
        </w:tc>
        <w:tc>
          <w:tcPr>
            <w:tcW w:w="8213" w:type="dxa"/>
            <w:gridSpan w:val="4"/>
            <w:tcBorders>
              <w:top w:val="single" w:sz="4" w:space="0" w:color="BFBFBF"/>
              <w:left w:val="nil"/>
              <w:bottom w:val="single" w:sz="4" w:space="0" w:color="BFBFBF"/>
              <w:right w:val="double" w:sz="6" w:space="0" w:color="BFBFBF"/>
            </w:tcBorders>
            <w:shd w:val="clear" w:color="auto" w:fill="auto"/>
            <w:vAlign w:val="center"/>
            <w:hideMark/>
          </w:tcPr>
          <w:p w14:paraId="395B9886" w14:textId="77777777" w:rsidR="00564375" w:rsidRPr="00DF2624" w:rsidRDefault="00564375" w:rsidP="000F6660">
            <w:pPr>
              <w:rPr>
                <w:rFonts w:cs="Calibri"/>
                <w:color w:val="000000"/>
                <w:sz w:val="22"/>
                <w:szCs w:val="22"/>
              </w:rPr>
            </w:pPr>
            <w:r>
              <w:rPr>
                <w:color w:val="000000"/>
                <w:sz w:val="22"/>
              </w:rPr>
              <w:t xml:space="preserve">Schätzungen des Projektmanagements </w:t>
            </w:r>
          </w:p>
        </w:tc>
        <w:tc>
          <w:tcPr>
            <w:tcW w:w="3160" w:type="dxa"/>
            <w:tcBorders>
              <w:top w:val="nil"/>
              <w:left w:val="nil"/>
              <w:bottom w:val="single" w:sz="4" w:space="0" w:color="BFBFBF"/>
              <w:right w:val="single" w:sz="4" w:space="0" w:color="BFBFBF"/>
            </w:tcBorders>
            <w:shd w:val="clear" w:color="F9F9F9" w:fill="F9F9F9"/>
            <w:noWrap/>
            <w:vAlign w:val="center"/>
            <w:hideMark/>
          </w:tcPr>
          <w:p w14:paraId="09F730CA" w14:textId="2681C8B1" w:rsidR="00564375" w:rsidRPr="00DF2624" w:rsidRDefault="00564375" w:rsidP="00564375">
            <w:pPr>
              <w:ind w:right="272"/>
              <w:jc w:val="right"/>
              <w:rPr>
                <w:rFonts w:cs="Calibri"/>
                <w:color w:val="000000"/>
                <w:sz w:val="22"/>
                <w:szCs w:val="22"/>
              </w:rPr>
            </w:pPr>
            <w:r>
              <w:rPr>
                <w:color w:val="000000"/>
                <w:sz w:val="22"/>
              </w:rPr>
              <w:t xml:space="preserve">18.500,00 € </w:t>
            </w:r>
          </w:p>
        </w:tc>
      </w:tr>
      <w:tr w:rsidR="00564375" w:rsidRPr="00DF2624" w14:paraId="2623CBF8" w14:textId="77777777" w:rsidTr="00564375">
        <w:trPr>
          <w:trHeight w:val="689"/>
        </w:trPr>
        <w:tc>
          <w:tcPr>
            <w:tcW w:w="3227" w:type="dxa"/>
            <w:gridSpan w:val="2"/>
            <w:tcBorders>
              <w:top w:val="nil"/>
              <w:left w:val="single" w:sz="4" w:space="0" w:color="BFBFBF"/>
              <w:bottom w:val="single" w:sz="4" w:space="0" w:color="BFBFBF"/>
              <w:right w:val="double" w:sz="6" w:space="0" w:color="BFBFBF"/>
            </w:tcBorders>
            <w:shd w:val="clear" w:color="F2F2F2" w:fill="F2F2F2"/>
            <w:vAlign w:val="center"/>
            <w:hideMark/>
          </w:tcPr>
          <w:p w14:paraId="7A3BA751" w14:textId="77777777" w:rsidR="00564375" w:rsidRPr="00DF2624" w:rsidRDefault="00564375" w:rsidP="000F6660">
            <w:pPr>
              <w:rPr>
                <w:rFonts w:cs="Calibri"/>
                <w:b/>
                <w:bCs/>
                <w:color w:val="000000"/>
                <w:sz w:val="22"/>
                <w:szCs w:val="22"/>
              </w:rPr>
            </w:pPr>
            <w:r>
              <w:rPr>
                <w:b/>
                <w:color w:val="000000"/>
                <w:sz w:val="22"/>
              </w:rPr>
              <w:t>Geringerer Wartungsaufwand</w:t>
            </w:r>
          </w:p>
        </w:tc>
        <w:tc>
          <w:tcPr>
            <w:tcW w:w="8213" w:type="dxa"/>
            <w:gridSpan w:val="4"/>
            <w:tcBorders>
              <w:top w:val="single" w:sz="4" w:space="0" w:color="BFBFBF"/>
              <w:left w:val="nil"/>
              <w:bottom w:val="single" w:sz="4" w:space="0" w:color="BFBFBF"/>
              <w:right w:val="double" w:sz="6" w:space="0" w:color="BFBFBF"/>
            </w:tcBorders>
            <w:shd w:val="clear" w:color="auto" w:fill="auto"/>
            <w:vAlign w:val="center"/>
            <w:hideMark/>
          </w:tcPr>
          <w:p w14:paraId="5D8ED020" w14:textId="77777777" w:rsidR="00564375" w:rsidRPr="00DF2624" w:rsidRDefault="00564375" w:rsidP="000F6660">
            <w:pPr>
              <w:rPr>
                <w:rFonts w:cs="Calibri"/>
                <w:color w:val="000000"/>
                <w:sz w:val="22"/>
                <w:szCs w:val="22"/>
              </w:rPr>
            </w:pPr>
            <w:r>
              <w:rPr>
                <w:color w:val="000000"/>
                <w:sz w:val="22"/>
              </w:rPr>
              <w:t xml:space="preserve">Schätzungen des Projektmanagements </w:t>
            </w:r>
          </w:p>
        </w:tc>
        <w:tc>
          <w:tcPr>
            <w:tcW w:w="3160" w:type="dxa"/>
            <w:tcBorders>
              <w:top w:val="nil"/>
              <w:left w:val="nil"/>
              <w:bottom w:val="single" w:sz="4" w:space="0" w:color="BFBFBF"/>
              <w:right w:val="single" w:sz="4" w:space="0" w:color="BFBFBF"/>
            </w:tcBorders>
            <w:shd w:val="clear" w:color="F9F9F9" w:fill="F9F9F9"/>
            <w:noWrap/>
            <w:vAlign w:val="center"/>
            <w:hideMark/>
          </w:tcPr>
          <w:p w14:paraId="4AD345A6" w14:textId="5BFCEED0" w:rsidR="00564375" w:rsidRPr="00DF2624" w:rsidRDefault="00564375" w:rsidP="00564375">
            <w:pPr>
              <w:ind w:right="272"/>
              <w:jc w:val="right"/>
              <w:rPr>
                <w:rFonts w:cs="Calibri"/>
                <w:color w:val="000000"/>
                <w:sz w:val="22"/>
                <w:szCs w:val="22"/>
              </w:rPr>
            </w:pPr>
            <w:r>
              <w:rPr>
                <w:color w:val="000000"/>
                <w:sz w:val="22"/>
              </w:rPr>
              <w:t xml:space="preserve">26.000,00 € </w:t>
            </w:r>
          </w:p>
        </w:tc>
      </w:tr>
      <w:tr w:rsidR="00564375" w:rsidRPr="00DF2624" w14:paraId="62524BF6" w14:textId="77777777" w:rsidTr="00564375">
        <w:trPr>
          <w:trHeight w:val="689"/>
        </w:trPr>
        <w:tc>
          <w:tcPr>
            <w:tcW w:w="3227" w:type="dxa"/>
            <w:gridSpan w:val="2"/>
            <w:tcBorders>
              <w:top w:val="nil"/>
              <w:left w:val="single" w:sz="4" w:space="0" w:color="BFBFBF"/>
              <w:bottom w:val="single" w:sz="8" w:space="0" w:color="BFBFBF"/>
              <w:right w:val="double" w:sz="6" w:space="0" w:color="BFBFBF"/>
            </w:tcBorders>
            <w:shd w:val="clear" w:color="F2F2F2" w:fill="F2F2F2"/>
            <w:vAlign w:val="center"/>
            <w:hideMark/>
          </w:tcPr>
          <w:p w14:paraId="4654BAB1" w14:textId="77777777" w:rsidR="00564375" w:rsidRPr="00DF2624" w:rsidRDefault="00564375" w:rsidP="000F6660">
            <w:pPr>
              <w:rPr>
                <w:rFonts w:cs="Calibri"/>
                <w:b/>
                <w:bCs/>
                <w:color w:val="000000"/>
                <w:sz w:val="22"/>
                <w:szCs w:val="22"/>
              </w:rPr>
            </w:pPr>
            <w:r>
              <w:rPr>
                <w:b/>
                <w:color w:val="000000"/>
                <w:sz w:val="22"/>
              </w:rPr>
              <w:t>Sonstige vermiedene Kosten</w:t>
            </w:r>
          </w:p>
        </w:tc>
        <w:tc>
          <w:tcPr>
            <w:tcW w:w="8213" w:type="dxa"/>
            <w:gridSpan w:val="4"/>
            <w:tcBorders>
              <w:top w:val="single" w:sz="4" w:space="0" w:color="BFBFBF"/>
              <w:left w:val="nil"/>
              <w:bottom w:val="single" w:sz="8" w:space="0" w:color="BFBFBF"/>
              <w:right w:val="double" w:sz="6" w:space="0" w:color="BFBFBF"/>
            </w:tcBorders>
            <w:shd w:val="clear" w:color="auto" w:fill="auto"/>
            <w:vAlign w:val="center"/>
            <w:hideMark/>
          </w:tcPr>
          <w:p w14:paraId="3B8AEAB9" w14:textId="77777777" w:rsidR="00564375" w:rsidRPr="00DF2624" w:rsidRDefault="00564375" w:rsidP="000F6660">
            <w:pPr>
              <w:rPr>
                <w:rFonts w:cs="Calibri"/>
                <w:color w:val="000000"/>
                <w:sz w:val="22"/>
                <w:szCs w:val="22"/>
              </w:rPr>
            </w:pPr>
            <w:r>
              <w:rPr>
                <w:color w:val="000000"/>
                <w:sz w:val="22"/>
              </w:rPr>
              <w:t>Prognosen der Finanzabteilung</w:t>
            </w:r>
          </w:p>
        </w:tc>
        <w:tc>
          <w:tcPr>
            <w:tcW w:w="3160" w:type="dxa"/>
            <w:tcBorders>
              <w:top w:val="nil"/>
              <w:left w:val="nil"/>
              <w:bottom w:val="single" w:sz="8" w:space="0" w:color="BFBFBF"/>
              <w:right w:val="single" w:sz="4" w:space="0" w:color="BFBFBF"/>
            </w:tcBorders>
            <w:shd w:val="clear" w:color="F9F9F9" w:fill="F9F9F9"/>
            <w:noWrap/>
            <w:vAlign w:val="center"/>
            <w:hideMark/>
          </w:tcPr>
          <w:p w14:paraId="5B5B8D8D" w14:textId="11628A77" w:rsidR="00564375" w:rsidRPr="00DF2624" w:rsidRDefault="00564375" w:rsidP="00564375">
            <w:pPr>
              <w:ind w:right="272"/>
              <w:jc w:val="right"/>
              <w:rPr>
                <w:rFonts w:cs="Calibri"/>
                <w:color w:val="000000"/>
                <w:sz w:val="22"/>
                <w:szCs w:val="22"/>
              </w:rPr>
            </w:pPr>
            <w:r>
              <w:rPr>
                <w:color w:val="000000"/>
                <w:sz w:val="22"/>
              </w:rPr>
              <w:t xml:space="preserve">46.250,00 € </w:t>
            </w:r>
          </w:p>
        </w:tc>
      </w:tr>
      <w:tr w:rsidR="00564375" w:rsidRPr="00DF2624" w14:paraId="3B528F15" w14:textId="77777777" w:rsidTr="00564375">
        <w:trPr>
          <w:trHeight w:val="689"/>
        </w:trPr>
        <w:tc>
          <w:tcPr>
            <w:tcW w:w="3227" w:type="dxa"/>
            <w:gridSpan w:val="2"/>
            <w:tcBorders>
              <w:top w:val="nil"/>
              <w:left w:val="nil"/>
              <w:bottom w:val="nil"/>
              <w:right w:val="nil"/>
            </w:tcBorders>
            <w:shd w:val="clear" w:color="FFFFFF" w:fill="FFFFFF"/>
            <w:vAlign w:val="bottom"/>
            <w:hideMark/>
          </w:tcPr>
          <w:p w14:paraId="0A39123C" w14:textId="77777777" w:rsidR="00564375" w:rsidRPr="00DF2624" w:rsidRDefault="00564375" w:rsidP="000F6660">
            <w:pPr>
              <w:rPr>
                <w:rFonts w:cs="Calibri"/>
                <w:color w:val="000000"/>
                <w:szCs w:val="20"/>
              </w:rPr>
            </w:pPr>
            <w:r>
              <w:rPr>
                <w:color w:val="000000"/>
              </w:rPr>
              <w:t> </w:t>
            </w:r>
          </w:p>
        </w:tc>
        <w:tc>
          <w:tcPr>
            <w:tcW w:w="2856" w:type="dxa"/>
            <w:tcBorders>
              <w:top w:val="nil"/>
              <w:left w:val="nil"/>
              <w:bottom w:val="nil"/>
              <w:right w:val="nil"/>
            </w:tcBorders>
            <w:shd w:val="clear" w:color="FFFFFF" w:fill="FFFFFF"/>
            <w:vAlign w:val="bottom"/>
            <w:hideMark/>
          </w:tcPr>
          <w:p w14:paraId="4A7D308F" w14:textId="77777777" w:rsidR="00564375" w:rsidRPr="00DF2624" w:rsidRDefault="00564375" w:rsidP="000F6660">
            <w:pPr>
              <w:rPr>
                <w:rFonts w:cs="Calibri"/>
                <w:color w:val="000000"/>
                <w:szCs w:val="20"/>
              </w:rPr>
            </w:pPr>
            <w:r>
              <w:rPr>
                <w:color w:val="000000"/>
              </w:rPr>
              <w:t> </w:t>
            </w:r>
          </w:p>
        </w:tc>
        <w:tc>
          <w:tcPr>
            <w:tcW w:w="2100" w:type="dxa"/>
            <w:tcBorders>
              <w:top w:val="nil"/>
              <w:left w:val="nil"/>
              <w:bottom w:val="nil"/>
              <w:right w:val="nil"/>
            </w:tcBorders>
            <w:shd w:val="clear" w:color="FFFFFF" w:fill="FFFFFF"/>
            <w:vAlign w:val="bottom"/>
            <w:hideMark/>
          </w:tcPr>
          <w:p w14:paraId="3FBCB098" w14:textId="77777777" w:rsidR="00564375" w:rsidRPr="00DF2624" w:rsidRDefault="00564375" w:rsidP="000F6660">
            <w:pPr>
              <w:rPr>
                <w:rFonts w:cs="Calibri"/>
                <w:color w:val="000000"/>
                <w:szCs w:val="20"/>
              </w:rPr>
            </w:pPr>
            <w:r>
              <w:rPr>
                <w:color w:val="000000"/>
              </w:rPr>
              <w:t> </w:t>
            </w:r>
          </w:p>
        </w:tc>
        <w:tc>
          <w:tcPr>
            <w:tcW w:w="3257" w:type="dxa"/>
            <w:gridSpan w:val="2"/>
            <w:tcBorders>
              <w:top w:val="single" w:sz="8" w:space="0" w:color="BFBFBF"/>
              <w:left w:val="nil"/>
              <w:bottom w:val="nil"/>
              <w:right w:val="nil"/>
            </w:tcBorders>
            <w:shd w:val="clear" w:color="FFFFFF" w:fill="FFFFFF"/>
            <w:noWrap/>
            <w:vAlign w:val="center"/>
            <w:hideMark/>
          </w:tcPr>
          <w:p w14:paraId="44CF9E78" w14:textId="77777777" w:rsidR="00564375" w:rsidRPr="00DF2624" w:rsidRDefault="00564375" w:rsidP="000F6660">
            <w:pPr>
              <w:jc w:val="right"/>
              <w:rPr>
                <w:rFonts w:cs="Calibri"/>
                <w:color w:val="000000"/>
                <w:szCs w:val="20"/>
              </w:rPr>
            </w:pPr>
            <w:r>
              <w:rPr>
                <w:color w:val="000000"/>
              </w:rPr>
              <w:t>GESAMTVORTEIL</w:t>
            </w:r>
          </w:p>
        </w:tc>
        <w:tc>
          <w:tcPr>
            <w:tcW w:w="3160" w:type="dxa"/>
            <w:tcBorders>
              <w:top w:val="nil"/>
              <w:left w:val="double" w:sz="6" w:space="0" w:color="BFBFBF"/>
              <w:bottom w:val="single" w:sz="8" w:space="0" w:color="BFBFBF"/>
              <w:right w:val="single" w:sz="4" w:space="0" w:color="BFBFBF"/>
            </w:tcBorders>
            <w:shd w:val="clear" w:color="E8E8E8" w:fill="E8E8E8"/>
            <w:noWrap/>
            <w:vAlign w:val="center"/>
            <w:hideMark/>
          </w:tcPr>
          <w:p w14:paraId="6BFF46F8" w14:textId="0C66B619" w:rsidR="00564375" w:rsidRPr="00DF2624" w:rsidRDefault="00564375" w:rsidP="00564375">
            <w:pPr>
              <w:ind w:right="272"/>
              <w:jc w:val="right"/>
              <w:rPr>
                <w:rFonts w:cs="Calibri"/>
                <w:color w:val="000000"/>
                <w:sz w:val="22"/>
                <w:szCs w:val="22"/>
              </w:rPr>
            </w:pPr>
            <w:r>
              <w:rPr>
                <w:color w:val="000000"/>
                <w:sz w:val="22"/>
              </w:rPr>
              <w:t xml:space="preserve">237.750,00 € </w:t>
            </w:r>
          </w:p>
        </w:tc>
      </w:tr>
    </w:tbl>
    <w:p w14:paraId="007C28B6" w14:textId="77777777" w:rsidR="00564375" w:rsidRDefault="00564375" w:rsidP="000F6660">
      <w:pPr>
        <w:rPr>
          <w:rFonts w:cs="Calibri"/>
          <w:color w:val="000000"/>
          <w:sz w:val="28"/>
          <w:szCs w:val="28"/>
        </w:rPr>
      </w:pPr>
    </w:p>
    <w:p w14:paraId="36326EF0" w14:textId="77777777" w:rsidR="00564375" w:rsidRDefault="00564375" w:rsidP="000F6660">
      <w:pPr>
        <w:rPr>
          <w:rFonts w:cs="Calibri"/>
          <w:color w:val="000000"/>
          <w:sz w:val="28"/>
          <w:szCs w:val="28"/>
        </w:rPr>
        <w:sectPr w:rsidR="00564375" w:rsidSect="00956391">
          <w:pgSz w:w="15840" w:h="12240" w:orient="landscape"/>
          <w:pgMar w:top="459" w:right="720" w:bottom="189" w:left="576" w:header="720" w:footer="518" w:gutter="0"/>
          <w:cols w:space="720"/>
          <w:titlePg/>
          <w:docGrid w:linePitch="360"/>
        </w:sectPr>
      </w:pPr>
    </w:p>
    <w:p w14:paraId="5BBE6A0B" w14:textId="32F70116" w:rsidR="00564375" w:rsidRDefault="00564375" w:rsidP="00564375">
      <w:pPr>
        <w:spacing w:line="276" w:lineRule="auto"/>
        <w:rPr>
          <w:rFonts w:cs="Calibri"/>
          <w:color w:val="000000"/>
          <w:sz w:val="28"/>
          <w:szCs w:val="28"/>
        </w:rPr>
      </w:pPr>
      <w:r>
        <w:rPr>
          <w:color w:val="000000"/>
          <w:sz w:val="28"/>
        </w:rPr>
        <w:lastRenderedPageBreak/>
        <w:t>RISIKEN, EINSCHRÄNKUNGEN UND ANNAHMEN</w:t>
      </w:r>
    </w:p>
    <w:tbl>
      <w:tblPr>
        <w:tblW w:w="14600" w:type="dxa"/>
        <w:tblInd w:w="-5" w:type="dxa"/>
        <w:tblLook w:val="04A0" w:firstRow="1" w:lastRow="0" w:firstColumn="1" w:lastColumn="0" w:noHBand="0" w:noVBand="1"/>
      </w:tblPr>
      <w:tblGrid>
        <w:gridCol w:w="2548"/>
        <w:gridCol w:w="1089"/>
        <w:gridCol w:w="2708"/>
        <w:gridCol w:w="1995"/>
        <w:gridCol w:w="1993"/>
        <w:gridCol w:w="1107"/>
        <w:gridCol w:w="3160"/>
      </w:tblGrid>
      <w:tr w:rsidR="00564375" w:rsidRPr="00DF2624" w14:paraId="0215673F" w14:textId="77777777" w:rsidTr="00564375">
        <w:trPr>
          <w:trHeight w:val="1008"/>
        </w:trPr>
        <w:tc>
          <w:tcPr>
            <w:tcW w:w="2070" w:type="dxa"/>
            <w:tcBorders>
              <w:top w:val="single" w:sz="12" w:space="0" w:color="BFBFBF"/>
              <w:left w:val="single" w:sz="4" w:space="0" w:color="BFBFBF"/>
              <w:bottom w:val="single" w:sz="4" w:space="0" w:color="BFBFBF"/>
              <w:right w:val="single" w:sz="4" w:space="0" w:color="BFBFBF"/>
            </w:tcBorders>
            <w:shd w:val="clear" w:color="FFD965" w:fill="FFD965"/>
            <w:vAlign w:val="center"/>
            <w:hideMark/>
          </w:tcPr>
          <w:p w14:paraId="762E0A3F" w14:textId="77777777" w:rsidR="00564375" w:rsidRPr="00DF2624" w:rsidRDefault="00564375" w:rsidP="000F6660">
            <w:pPr>
              <w:rPr>
                <w:rFonts w:cs="Calibri"/>
                <w:color w:val="000000"/>
                <w:sz w:val="24"/>
              </w:rPr>
            </w:pPr>
            <w:r>
              <w:rPr>
                <w:color w:val="000000"/>
                <w:sz w:val="24"/>
              </w:rPr>
              <w:t>RISIKEN</w:t>
            </w:r>
          </w:p>
        </w:tc>
        <w:tc>
          <w:tcPr>
            <w:tcW w:w="12530" w:type="dxa"/>
            <w:gridSpan w:val="6"/>
            <w:tcBorders>
              <w:top w:val="single" w:sz="12" w:space="0" w:color="BFBFBF"/>
              <w:left w:val="nil"/>
              <w:bottom w:val="single" w:sz="4" w:space="0" w:color="BFBFBF"/>
              <w:right w:val="single" w:sz="4" w:space="0" w:color="BFBFBF"/>
            </w:tcBorders>
            <w:shd w:val="clear" w:color="FFFFFF" w:fill="FFFFFF"/>
            <w:vAlign w:val="center"/>
            <w:hideMark/>
          </w:tcPr>
          <w:p w14:paraId="5F4C02D4" w14:textId="77777777" w:rsidR="00564375" w:rsidRPr="00DF2624" w:rsidRDefault="00564375" w:rsidP="000F6660">
            <w:pPr>
              <w:rPr>
                <w:rFonts w:cs="Calibri"/>
                <w:color w:val="000000"/>
                <w:sz w:val="22"/>
                <w:szCs w:val="22"/>
              </w:rPr>
            </w:pPr>
            <w:r>
              <w:rPr>
                <w:color w:val="000000"/>
                <w:sz w:val="22"/>
              </w:rPr>
              <w:t xml:space="preserve">Obwohl der Vertrag unterzeichnet wurde, hat die Betriebsabteilung noch keine Installationsgenehmigung von den Städten Denver und Yuma. Projektmanagement soll mit beiden Städten zusammenzuarbeiten, um eine ordnungsgemäße Genehmigung usw. rechtzeitig für geplante Installationen sicherzustellen. </w:t>
            </w:r>
          </w:p>
        </w:tc>
      </w:tr>
      <w:tr w:rsidR="00564375" w:rsidRPr="00DF2624" w14:paraId="07C04DCE" w14:textId="77777777" w:rsidTr="00564375">
        <w:trPr>
          <w:trHeight w:val="1008"/>
        </w:trPr>
        <w:tc>
          <w:tcPr>
            <w:tcW w:w="2070" w:type="dxa"/>
            <w:tcBorders>
              <w:top w:val="nil"/>
              <w:left w:val="single" w:sz="4" w:space="0" w:color="BFBFBF"/>
              <w:bottom w:val="single" w:sz="4" w:space="0" w:color="BFBFBF"/>
              <w:right w:val="single" w:sz="4" w:space="0" w:color="BFBFBF"/>
            </w:tcBorders>
            <w:shd w:val="clear" w:color="FFE598" w:fill="FFE598"/>
            <w:vAlign w:val="center"/>
            <w:hideMark/>
          </w:tcPr>
          <w:p w14:paraId="0A268267" w14:textId="77777777" w:rsidR="00564375" w:rsidRPr="00DF2624" w:rsidRDefault="00564375" w:rsidP="000F6660">
            <w:pPr>
              <w:rPr>
                <w:rFonts w:cs="Calibri"/>
                <w:color w:val="000000"/>
                <w:sz w:val="24"/>
              </w:rPr>
            </w:pPr>
            <w:r>
              <w:rPr>
                <w:color w:val="000000"/>
                <w:sz w:val="24"/>
              </w:rPr>
              <w:t>EINSCHRÄNKUNGEN</w:t>
            </w:r>
          </w:p>
        </w:tc>
        <w:tc>
          <w:tcPr>
            <w:tcW w:w="12530" w:type="dxa"/>
            <w:gridSpan w:val="6"/>
            <w:tcBorders>
              <w:top w:val="single" w:sz="4" w:space="0" w:color="BFBFBF"/>
              <w:left w:val="nil"/>
              <w:bottom w:val="single" w:sz="4" w:space="0" w:color="BFBFBF"/>
              <w:right w:val="single" w:sz="4" w:space="0" w:color="BFBFBF"/>
            </w:tcBorders>
            <w:shd w:val="clear" w:color="FFFFFF" w:fill="FFFFFF"/>
            <w:vAlign w:val="center"/>
            <w:hideMark/>
          </w:tcPr>
          <w:p w14:paraId="02656AD6" w14:textId="77777777" w:rsidR="00564375" w:rsidRPr="00DF2624" w:rsidRDefault="00564375" w:rsidP="000F6660">
            <w:pPr>
              <w:rPr>
                <w:rFonts w:cs="Calibri"/>
                <w:color w:val="000000"/>
                <w:sz w:val="22"/>
                <w:szCs w:val="22"/>
              </w:rPr>
            </w:pPr>
            <w:r>
              <w:rPr>
                <w:color w:val="000000"/>
                <w:sz w:val="22"/>
              </w:rPr>
              <w:t xml:space="preserve">Wir müssen einige Schlüsselpositionen im Projektmanagement und bei den Ingenieuren vor Ort „aufstocken“, um sicherzustellen, dass wir Mitarbeitende vor Ort haben, die die Installation der E-Ladestationen verwalten. </w:t>
            </w:r>
          </w:p>
        </w:tc>
      </w:tr>
      <w:tr w:rsidR="00564375" w:rsidRPr="00DF2624" w14:paraId="5CFE83D8" w14:textId="77777777" w:rsidTr="00564375">
        <w:trPr>
          <w:trHeight w:val="1008"/>
        </w:trPr>
        <w:tc>
          <w:tcPr>
            <w:tcW w:w="2070" w:type="dxa"/>
            <w:tcBorders>
              <w:top w:val="nil"/>
              <w:left w:val="single" w:sz="4" w:space="0" w:color="BFBFBF"/>
              <w:bottom w:val="single" w:sz="4" w:space="0" w:color="BFBFBF"/>
              <w:right w:val="single" w:sz="4" w:space="0" w:color="BFBFBF"/>
            </w:tcBorders>
            <w:shd w:val="clear" w:color="FEF2CB" w:fill="FEF2CB"/>
            <w:vAlign w:val="center"/>
            <w:hideMark/>
          </w:tcPr>
          <w:p w14:paraId="777599A6" w14:textId="77777777" w:rsidR="00564375" w:rsidRPr="00DF2624" w:rsidRDefault="00564375" w:rsidP="000F6660">
            <w:pPr>
              <w:rPr>
                <w:rFonts w:cs="Calibri"/>
                <w:color w:val="000000"/>
                <w:sz w:val="24"/>
              </w:rPr>
            </w:pPr>
            <w:r>
              <w:rPr>
                <w:color w:val="000000"/>
                <w:sz w:val="24"/>
              </w:rPr>
              <w:t>ANNAHMEN</w:t>
            </w:r>
          </w:p>
        </w:tc>
        <w:tc>
          <w:tcPr>
            <w:tcW w:w="12530" w:type="dxa"/>
            <w:gridSpan w:val="6"/>
            <w:tcBorders>
              <w:top w:val="single" w:sz="4" w:space="0" w:color="BFBFBF"/>
              <w:left w:val="nil"/>
              <w:bottom w:val="single" w:sz="4" w:space="0" w:color="BFBFBF"/>
              <w:right w:val="single" w:sz="4" w:space="0" w:color="BFBFBF"/>
            </w:tcBorders>
            <w:shd w:val="clear" w:color="FFFFFF" w:fill="FFFFFF"/>
            <w:vAlign w:val="center"/>
            <w:hideMark/>
          </w:tcPr>
          <w:p w14:paraId="75947FFA" w14:textId="77777777" w:rsidR="00564375" w:rsidRPr="00DF2624" w:rsidRDefault="00564375" w:rsidP="000F6660">
            <w:pPr>
              <w:rPr>
                <w:rFonts w:cs="Calibri"/>
                <w:color w:val="000000"/>
                <w:sz w:val="22"/>
                <w:szCs w:val="22"/>
              </w:rPr>
            </w:pPr>
            <w:r>
              <w:rPr>
                <w:color w:val="000000"/>
                <w:sz w:val="22"/>
              </w:rPr>
              <w:t xml:space="preserve">Wir gehen davon aus, dass alle Genehmigungen für die Installation von E-Ladestationen zum Zeitpunkt der Umsetzung von Kundenseite vorliegen werden. </w:t>
            </w:r>
          </w:p>
        </w:tc>
      </w:tr>
      <w:tr w:rsidR="00564375" w:rsidRPr="00DF2624" w14:paraId="364F78F7" w14:textId="77777777" w:rsidTr="00564375">
        <w:trPr>
          <w:trHeight w:val="239"/>
        </w:trPr>
        <w:tc>
          <w:tcPr>
            <w:tcW w:w="3227" w:type="dxa"/>
            <w:gridSpan w:val="2"/>
            <w:tcBorders>
              <w:top w:val="nil"/>
              <w:left w:val="nil"/>
              <w:bottom w:val="nil"/>
              <w:right w:val="nil"/>
            </w:tcBorders>
            <w:shd w:val="clear" w:color="FFFFFF" w:fill="FFFFFF"/>
            <w:vAlign w:val="bottom"/>
            <w:hideMark/>
          </w:tcPr>
          <w:p w14:paraId="2B14D035" w14:textId="77777777" w:rsidR="00564375" w:rsidRPr="00DF2624" w:rsidRDefault="00564375" w:rsidP="000F6660">
            <w:pPr>
              <w:rPr>
                <w:rFonts w:cs="Calibri"/>
                <w:color w:val="000000"/>
                <w:szCs w:val="20"/>
              </w:rPr>
            </w:pPr>
            <w:r>
              <w:rPr>
                <w:color w:val="000000"/>
              </w:rPr>
              <w:t> </w:t>
            </w:r>
          </w:p>
        </w:tc>
        <w:tc>
          <w:tcPr>
            <w:tcW w:w="2856" w:type="dxa"/>
            <w:tcBorders>
              <w:top w:val="nil"/>
              <w:left w:val="nil"/>
              <w:bottom w:val="nil"/>
              <w:right w:val="nil"/>
            </w:tcBorders>
            <w:shd w:val="clear" w:color="FFFFFF" w:fill="FFFFFF"/>
            <w:vAlign w:val="bottom"/>
            <w:hideMark/>
          </w:tcPr>
          <w:p w14:paraId="588459D1" w14:textId="77777777" w:rsidR="00564375" w:rsidRPr="00DF2624" w:rsidRDefault="00564375" w:rsidP="000F6660">
            <w:pPr>
              <w:rPr>
                <w:rFonts w:cs="Calibri"/>
                <w:color w:val="000000"/>
                <w:szCs w:val="20"/>
              </w:rPr>
            </w:pPr>
            <w:r>
              <w:rPr>
                <w:color w:val="000000"/>
              </w:rPr>
              <w:t> </w:t>
            </w:r>
          </w:p>
        </w:tc>
        <w:tc>
          <w:tcPr>
            <w:tcW w:w="2100" w:type="dxa"/>
            <w:tcBorders>
              <w:top w:val="nil"/>
              <w:left w:val="nil"/>
              <w:bottom w:val="nil"/>
              <w:right w:val="nil"/>
            </w:tcBorders>
            <w:shd w:val="clear" w:color="FFFFFF" w:fill="FFFFFF"/>
            <w:vAlign w:val="bottom"/>
            <w:hideMark/>
          </w:tcPr>
          <w:p w14:paraId="68769B96" w14:textId="77777777" w:rsidR="00564375" w:rsidRPr="00DF2624" w:rsidRDefault="00564375" w:rsidP="000F6660">
            <w:pPr>
              <w:rPr>
                <w:rFonts w:cs="Calibri"/>
                <w:color w:val="000000"/>
                <w:szCs w:val="20"/>
              </w:rPr>
            </w:pPr>
            <w:r>
              <w:rPr>
                <w:color w:val="000000"/>
              </w:rPr>
              <w:t> </w:t>
            </w:r>
          </w:p>
        </w:tc>
        <w:tc>
          <w:tcPr>
            <w:tcW w:w="2099" w:type="dxa"/>
            <w:tcBorders>
              <w:top w:val="nil"/>
              <w:left w:val="nil"/>
              <w:bottom w:val="nil"/>
              <w:right w:val="nil"/>
            </w:tcBorders>
            <w:shd w:val="clear" w:color="FFFFFF" w:fill="FFFFFF"/>
            <w:vAlign w:val="bottom"/>
            <w:hideMark/>
          </w:tcPr>
          <w:p w14:paraId="293BC294" w14:textId="77777777" w:rsidR="00564375" w:rsidRPr="00DF2624" w:rsidRDefault="00564375" w:rsidP="000F6660">
            <w:pPr>
              <w:rPr>
                <w:rFonts w:cs="Calibri"/>
                <w:color w:val="000000"/>
                <w:szCs w:val="20"/>
              </w:rPr>
            </w:pPr>
            <w:r>
              <w:rPr>
                <w:color w:val="000000"/>
              </w:rPr>
              <w:t> </w:t>
            </w:r>
          </w:p>
        </w:tc>
        <w:tc>
          <w:tcPr>
            <w:tcW w:w="1158" w:type="dxa"/>
            <w:tcBorders>
              <w:top w:val="nil"/>
              <w:left w:val="nil"/>
              <w:bottom w:val="nil"/>
              <w:right w:val="nil"/>
            </w:tcBorders>
            <w:shd w:val="clear" w:color="FFFFFF" w:fill="FFFFFF"/>
            <w:vAlign w:val="bottom"/>
            <w:hideMark/>
          </w:tcPr>
          <w:p w14:paraId="74A46F9E" w14:textId="77777777" w:rsidR="00564375" w:rsidRPr="00DF2624" w:rsidRDefault="00564375" w:rsidP="000F6660">
            <w:pPr>
              <w:rPr>
                <w:rFonts w:cs="Calibri"/>
                <w:color w:val="000000"/>
                <w:szCs w:val="20"/>
              </w:rPr>
            </w:pPr>
            <w:r>
              <w:rPr>
                <w:color w:val="000000"/>
              </w:rPr>
              <w:t> </w:t>
            </w:r>
          </w:p>
        </w:tc>
        <w:tc>
          <w:tcPr>
            <w:tcW w:w="3160" w:type="dxa"/>
            <w:tcBorders>
              <w:top w:val="nil"/>
              <w:left w:val="nil"/>
              <w:bottom w:val="nil"/>
              <w:right w:val="nil"/>
            </w:tcBorders>
            <w:shd w:val="clear" w:color="FFFFFF" w:fill="FFFFFF"/>
            <w:vAlign w:val="bottom"/>
            <w:hideMark/>
          </w:tcPr>
          <w:p w14:paraId="635B0804" w14:textId="77777777" w:rsidR="00564375" w:rsidRPr="00DF2624" w:rsidRDefault="00564375" w:rsidP="000F6660">
            <w:pPr>
              <w:rPr>
                <w:rFonts w:cs="Calibri"/>
                <w:color w:val="000000"/>
                <w:szCs w:val="20"/>
              </w:rPr>
            </w:pPr>
            <w:r>
              <w:rPr>
                <w:color w:val="000000"/>
              </w:rPr>
              <w:t> </w:t>
            </w:r>
          </w:p>
        </w:tc>
      </w:tr>
      <w:tr w:rsidR="00DF2624" w:rsidRPr="00DF2624" w14:paraId="10BB4DDE" w14:textId="77777777" w:rsidTr="00564375">
        <w:trPr>
          <w:trHeight w:val="239"/>
        </w:trPr>
        <w:tc>
          <w:tcPr>
            <w:tcW w:w="3227" w:type="dxa"/>
            <w:gridSpan w:val="2"/>
            <w:tcBorders>
              <w:top w:val="nil"/>
              <w:left w:val="nil"/>
              <w:bottom w:val="nil"/>
              <w:right w:val="nil"/>
            </w:tcBorders>
            <w:shd w:val="clear" w:color="FFFFFF" w:fill="FFFFFF"/>
            <w:vAlign w:val="bottom"/>
            <w:hideMark/>
          </w:tcPr>
          <w:p w14:paraId="60BF7827" w14:textId="77777777" w:rsidR="00DF2624" w:rsidRPr="00DF2624" w:rsidRDefault="00DF2624" w:rsidP="00DF2624">
            <w:pPr>
              <w:rPr>
                <w:rFonts w:cs="Calibri"/>
                <w:color w:val="000000"/>
                <w:szCs w:val="20"/>
              </w:rPr>
            </w:pPr>
            <w:r>
              <w:rPr>
                <w:color w:val="000000"/>
              </w:rPr>
              <w:t> </w:t>
            </w:r>
          </w:p>
        </w:tc>
        <w:tc>
          <w:tcPr>
            <w:tcW w:w="2856" w:type="dxa"/>
            <w:tcBorders>
              <w:top w:val="nil"/>
              <w:left w:val="nil"/>
              <w:bottom w:val="nil"/>
              <w:right w:val="nil"/>
            </w:tcBorders>
            <w:shd w:val="clear" w:color="FFFFFF" w:fill="FFFFFF"/>
            <w:vAlign w:val="bottom"/>
            <w:hideMark/>
          </w:tcPr>
          <w:p w14:paraId="2C714C68" w14:textId="77777777" w:rsidR="00DF2624" w:rsidRPr="00DF2624" w:rsidRDefault="00DF2624" w:rsidP="00DF2624">
            <w:pPr>
              <w:rPr>
                <w:rFonts w:cs="Calibri"/>
                <w:color w:val="000000"/>
                <w:szCs w:val="20"/>
              </w:rPr>
            </w:pPr>
            <w:r>
              <w:rPr>
                <w:color w:val="000000"/>
              </w:rPr>
              <w:t> </w:t>
            </w:r>
          </w:p>
        </w:tc>
        <w:tc>
          <w:tcPr>
            <w:tcW w:w="2100" w:type="dxa"/>
            <w:tcBorders>
              <w:top w:val="nil"/>
              <w:left w:val="nil"/>
              <w:bottom w:val="nil"/>
              <w:right w:val="nil"/>
            </w:tcBorders>
            <w:shd w:val="clear" w:color="FFFFFF" w:fill="FFFFFF"/>
            <w:vAlign w:val="bottom"/>
            <w:hideMark/>
          </w:tcPr>
          <w:p w14:paraId="118CFC43" w14:textId="77777777" w:rsidR="00DF2624" w:rsidRPr="00DF2624" w:rsidRDefault="00DF2624" w:rsidP="00DF2624">
            <w:pPr>
              <w:rPr>
                <w:rFonts w:cs="Calibri"/>
                <w:color w:val="000000"/>
                <w:szCs w:val="20"/>
              </w:rPr>
            </w:pPr>
            <w:r>
              <w:rPr>
                <w:color w:val="000000"/>
              </w:rPr>
              <w:t> </w:t>
            </w:r>
          </w:p>
        </w:tc>
        <w:tc>
          <w:tcPr>
            <w:tcW w:w="2099" w:type="dxa"/>
            <w:tcBorders>
              <w:top w:val="nil"/>
              <w:left w:val="nil"/>
              <w:bottom w:val="nil"/>
              <w:right w:val="nil"/>
            </w:tcBorders>
            <w:shd w:val="clear" w:color="FFFFFF" w:fill="FFFFFF"/>
            <w:vAlign w:val="bottom"/>
            <w:hideMark/>
          </w:tcPr>
          <w:p w14:paraId="68B65EF1" w14:textId="77777777" w:rsidR="00DF2624" w:rsidRPr="00DF2624" w:rsidRDefault="00DF2624" w:rsidP="00DF2624">
            <w:pPr>
              <w:rPr>
                <w:rFonts w:cs="Calibri"/>
                <w:color w:val="000000"/>
                <w:szCs w:val="20"/>
              </w:rPr>
            </w:pPr>
            <w:r>
              <w:rPr>
                <w:color w:val="000000"/>
              </w:rPr>
              <w:t> </w:t>
            </w:r>
          </w:p>
        </w:tc>
        <w:tc>
          <w:tcPr>
            <w:tcW w:w="1158" w:type="dxa"/>
            <w:tcBorders>
              <w:top w:val="nil"/>
              <w:left w:val="nil"/>
              <w:bottom w:val="nil"/>
              <w:right w:val="nil"/>
            </w:tcBorders>
            <w:shd w:val="clear" w:color="FFFFFF" w:fill="FFFFFF"/>
            <w:vAlign w:val="bottom"/>
            <w:hideMark/>
          </w:tcPr>
          <w:p w14:paraId="37654421" w14:textId="77777777" w:rsidR="00DF2624" w:rsidRPr="00DF2624" w:rsidRDefault="00DF2624" w:rsidP="00DF2624">
            <w:pPr>
              <w:rPr>
                <w:rFonts w:cs="Calibri"/>
                <w:color w:val="000000"/>
                <w:szCs w:val="20"/>
              </w:rPr>
            </w:pPr>
            <w:r>
              <w:rPr>
                <w:color w:val="000000"/>
              </w:rPr>
              <w:t> </w:t>
            </w:r>
          </w:p>
        </w:tc>
        <w:tc>
          <w:tcPr>
            <w:tcW w:w="3160" w:type="dxa"/>
            <w:tcBorders>
              <w:top w:val="nil"/>
              <w:left w:val="nil"/>
              <w:bottom w:val="nil"/>
              <w:right w:val="nil"/>
            </w:tcBorders>
            <w:shd w:val="clear" w:color="FFFFFF" w:fill="FFFFFF"/>
            <w:vAlign w:val="bottom"/>
            <w:hideMark/>
          </w:tcPr>
          <w:p w14:paraId="42F37423" w14:textId="77777777" w:rsidR="00DF2624" w:rsidRPr="00DF2624" w:rsidRDefault="00DF2624" w:rsidP="00DF2624">
            <w:pPr>
              <w:rPr>
                <w:rFonts w:cs="Calibri"/>
                <w:color w:val="000000"/>
                <w:szCs w:val="20"/>
              </w:rPr>
            </w:pPr>
            <w:r>
              <w:rPr>
                <w:color w:val="000000"/>
              </w:rPr>
              <w:t> </w:t>
            </w:r>
          </w:p>
        </w:tc>
      </w:tr>
      <w:tr w:rsidR="00DF2624" w:rsidRPr="00DF2624" w14:paraId="427036DE" w14:textId="77777777" w:rsidTr="00564375">
        <w:trPr>
          <w:trHeight w:val="359"/>
        </w:trPr>
        <w:tc>
          <w:tcPr>
            <w:tcW w:w="3227" w:type="dxa"/>
            <w:gridSpan w:val="2"/>
            <w:tcBorders>
              <w:top w:val="nil"/>
              <w:left w:val="nil"/>
              <w:bottom w:val="single" w:sz="4" w:space="0" w:color="BFBFBF"/>
              <w:right w:val="nil"/>
            </w:tcBorders>
            <w:shd w:val="clear" w:color="FFFFFF" w:fill="FFFFFF"/>
            <w:vAlign w:val="bottom"/>
            <w:hideMark/>
          </w:tcPr>
          <w:p w14:paraId="7CA6E761" w14:textId="77777777" w:rsidR="00DF2624" w:rsidRPr="00DF2624" w:rsidRDefault="00DF2624" w:rsidP="00DF2624">
            <w:pPr>
              <w:rPr>
                <w:rFonts w:cs="Calibri"/>
                <w:color w:val="000000"/>
                <w:szCs w:val="20"/>
              </w:rPr>
            </w:pPr>
            <w:r>
              <w:rPr>
                <w:color w:val="000000"/>
              </w:rPr>
              <w:t>ERSTELLT VON</w:t>
            </w:r>
          </w:p>
        </w:tc>
        <w:tc>
          <w:tcPr>
            <w:tcW w:w="8213" w:type="dxa"/>
            <w:gridSpan w:val="4"/>
            <w:tcBorders>
              <w:top w:val="nil"/>
              <w:left w:val="nil"/>
              <w:bottom w:val="single" w:sz="4" w:space="0" w:color="BFBFBF"/>
              <w:right w:val="nil"/>
            </w:tcBorders>
            <w:shd w:val="clear" w:color="FFFFFF" w:fill="FFFFFF"/>
            <w:vAlign w:val="bottom"/>
            <w:hideMark/>
          </w:tcPr>
          <w:p w14:paraId="2A077B1C" w14:textId="77777777" w:rsidR="00DF2624" w:rsidRPr="00DF2624" w:rsidRDefault="00DF2624" w:rsidP="00DF2624">
            <w:pPr>
              <w:rPr>
                <w:rFonts w:cs="Calibri"/>
                <w:color w:val="000000"/>
                <w:szCs w:val="20"/>
              </w:rPr>
            </w:pPr>
            <w:r>
              <w:rPr>
                <w:color w:val="000000"/>
              </w:rPr>
              <w:t>TITEL</w:t>
            </w:r>
          </w:p>
        </w:tc>
        <w:tc>
          <w:tcPr>
            <w:tcW w:w="3160" w:type="dxa"/>
            <w:tcBorders>
              <w:top w:val="nil"/>
              <w:left w:val="nil"/>
              <w:bottom w:val="single" w:sz="4" w:space="0" w:color="BFBFBF"/>
              <w:right w:val="nil"/>
            </w:tcBorders>
            <w:shd w:val="clear" w:color="FFFFFF" w:fill="FFFFFF"/>
            <w:vAlign w:val="bottom"/>
            <w:hideMark/>
          </w:tcPr>
          <w:p w14:paraId="7C0AB936" w14:textId="77777777" w:rsidR="00DF2624" w:rsidRPr="00DF2624" w:rsidRDefault="00DF2624" w:rsidP="00DF2624">
            <w:pPr>
              <w:jc w:val="center"/>
              <w:rPr>
                <w:rFonts w:cs="Calibri"/>
                <w:color w:val="000000"/>
                <w:szCs w:val="20"/>
              </w:rPr>
            </w:pPr>
            <w:r>
              <w:rPr>
                <w:color w:val="000000"/>
              </w:rPr>
              <w:t>DATUM</w:t>
            </w:r>
          </w:p>
        </w:tc>
      </w:tr>
      <w:tr w:rsidR="00DF2624" w:rsidRPr="00DF2624" w14:paraId="30ADA56F" w14:textId="77777777" w:rsidTr="00564375">
        <w:trPr>
          <w:trHeight w:val="898"/>
        </w:trPr>
        <w:tc>
          <w:tcPr>
            <w:tcW w:w="3227" w:type="dxa"/>
            <w:gridSpan w:val="2"/>
            <w:tcBorders>
              <w:top w:val="single" w:sz="4" w:space="0" w:color="BFBFBF"/>
              <w:left w:val="single" w:sz="4" w:space="0" w:color="BFBFBF"/>
              <w:bottom w:val="single" w:sz="18" w:space="0" w:color="BFBFBF" w:themeColor="background1" w:themeShade="BF"/>
              <w:right w:val="single" w:sz="8" w:space="0" w:color="BFBFBF"/>
            </w:tcBorders>
            <w:shd w:val="clear" w:color="F7F9FB" w:fill="F7F9FB"/>
            <w:vAlign w:val="center"/>
            <w:hideMark/>
          </w:tcPr>
          <w:p w14:paraId="65F5AC00" w14:textId="77777777" w:rsidR="00DF2624" w:rsidRPr="00DF2624" w:rsidRDefault="00DF2624" w:rsidP="00900512">
            <w:pPr>
              <w:rPr>
                <w:rFonts w:cs="Calibri"/>
                <w:color w:val="000000"/>
                <w:sz w:val="24"/>
              </w:rPr>
            </w:pPr>
            <w:r>
              <w:rPr>
                <w:color w:val="000000"/>
                <w:sz w:val="24"/>
              </w:rPr>
              <w:t>Jane Matthews</w:t>
            </w:r>
          </w:p>
        </w:tc>
        <w:tc>
          <w:tcPr>
            <w:tcW w:w="8213" w:type="dxa"/>
            <w:gridSpan w:val="4"/>
            <w:tcBorders>
              <w:top w:val="single" w:sz="4" w:space="0" w:color="BFBFBF"/>
              <w:left w:val="nil"/>
              <w:bottom w:val="single" w:sz="18" w:space="0" w:color="BFBFBF" w:themeColor="background1" w:themeShade="BF"/>
              <w:right w:val="single" w:sz="4" w:space="0" w:color="BFBFBF"/>
            </w:tcBorders>
            <w:shd w:val="clear" w:color="F7F9FB" w:fill="F7F9FB"/>
            <w:vAlign w:val="center"/>
            <w:hideMark/>
          </w:tcPr>
          <w:p w14:paraId="1CD47589" w14:textId="77777777" w:rsidR="00DF2624" w:rsidRPr="00DF2624" w:rsidRDefault="00DF2624" w:rsidP="00900512">
            <w:pPr>
              <w:rPr>
                <w:rFonts w:cs="Calibri"/>
                <w:color w:val="000000"/>
                <w:sz w:val="24"/>
              </w:rPr>
            </w:pPr>
            <w:r>
              <w:rPr>
                <w:color w:val="000000"/>
                <w:sz w:val="24"/>
              </w:rPr>
              <w:t>Senior Project Manager</w:t>
            </w:r>
          </w:p>
        </w:tc>
        <w:tc>
          <w:tcPr>
            <w:tcW w:w="3160" w:type="dxa"/>
            <w:tcBorders>
              <w:top w:val="single" w:sz="4" w:space="0" w:color="BFBFBF"/>
              <w:left w:val="nil"/>
              <w:bottom w:val="single" w:sz="18" w:space="0" w:color="BFBFBF" w:themeColor="background1" w:themeShade="BF"/>
              <w:right w:val="single" w:sz="8" w:space="0" w:color="BFBFBF"/>
            </w:tcBorders>
            <w:shd w:val="clear" w:color="F7F9FB" w:fill="F7F9FB"/>
            <w:noWrap/>
            <w:vAlign w:val="center"/>
            <w:hideMark/>
          </w:tcPr>
          <w:p w14:paraId="1DADD413" w14:textId="74C662D7" w:rsidR="00DF2624" w:rsidRPr="00DF2624" w:rsidRDefault="00DF2624" w:rsidP="00DF2624">
            <w:pPr>
              <w:jc w:val="center"/>
              <w:rPr>
                <w:rFonts w:cs="Calibri"/>
                <w:color w:val="000000"/>
                <w:sz w:val="24"/>
              </w:rPr>
            </w:pPr>
            <w:r>
              <w:rPr>
                <w:color w:val="000000"/>
                <w:sz w:val="24"/>
              </w:rPr>
              <w:t>22.04.20XX</w:t>
            </w:r>
          </w:p>
        </w:tc>
      </w:tr>
    </w:tbl>
    <w:p w14:paraId="35FB3566" w14:textId="77777777" w:rsidR="00E1117B" w:rsidRPr="00584233" w:rsidRDefault="00E1117B" w:rsidP="00584233">
      <w:pPr>
        <w:spacing w:line="276" w:lineRule="auto"/>
        <w:outlineLvl w:val="0"/>
        <w:rPr>
          <w:bCs/>
          <w:color w:val="000000" w:themeColor="text1"/>
          <w:sz w:val="28"/>
          <w:szCs w:val="28"/>
        </w:rPr>
        <w:sectPr w:rsidR="00E1117B" w:rsidRPr="00584233" w:rsidSect="00956391">
          <w:pgSz w:w="15840" w:h="12240" w:orient="landscape"/>
          <w:pgMar w:top="459" w:right="720" w:bottom="189" w:left="576" w:header="720" w:footer="518" w:gutter="0"/>
          <w:cols w:space="720"/>
          <w:titlePg/>
          <w:docGrid w:linePitch="360"/>
        </w:sectPr>
      </w:pPr>
    </w:p>
    <w:p w14:paraId="7899A3F4" w14:textId="77777777" w:rsidR="00C81141" w:rsidRPr="003D706E" w:rsidRDefault="00C81141" w:rsidP="00FF51C2">
      <w:pPr>
        <w:rPr>
          <w:rFonts w:cs="Arial"/>
          <w:b/>
          <w:color w:val="000000" w:themeColor="text1"/>
          <w:szCs w:val="36"/>
        </w:rPr>
      </w:pPr>
    </w:p>
    <w:p w14:paraId="3933BC7D" w14:textId="77777777" w:rsidR="00C81141" w:rsidRPr="003D706E" w:rsidRDefault="00C81141" w:rsidP="00FF51C2">
      <w:pPr>
        <w:rPr>
          <w:rFonts w:cs="Arial"/>
          <w:b/>
          <w:color w:val="000000" w:themeColor="text1"/>
          <w:szCs w:val="36"/>
        </w:rPr>
      </w:pPr>
    </w:p>
    <w:tbl>
      <w:tblPr>
        <w:tblStyle w:val="TableGrid"/>
        <w:tblW w:w="9967" w:type="dxa"/>
        <w:tblInd w:w="24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967"/>
      </w:tblGrid>
      <w:tr w:rsidR="003D706E" w:rsidRPr="003D706E" w14:paraId="4AE5F5C5" w14:textId="77777777" w:rsidTr="001C5E3D">
        <w:trPr>
          <w:trHeight w:val="3482"/>
        </w:trPr>
        <w:tc>
          <w:tcPr>
            <w:tcW w:w="9967" w:type="dxa"/>
          </w:tcPr>
          <w:p w14:paraId="10D2D0C5" w14:textId="77777777" w:rsidR="00A255C6" w:rsidRDefault="00A255C6" w:rsidP="00531F82">
            <w:pPr>
              <w:jc w:val="center"/>
              <w:rPr>
                <w:rFonts w:cs="Arial"/>
                <w:b/>
                <w:color w:val="000000" w:themeColor="text1"/>
                <w:sz w:val="20"/>
                <w:szCs w:val="20"/>
              </w:rPr>
            </w:pPr>
          </w:p>
          <w:p w14:paraId="029FC261" w14:textId="77777777" w:rsidR="00FF51C2" w:rsidRPr="003D706E" w:rsidRDefault="00FF51C2" w:rsidP="00531F82">
            <w:pPr>
              <w:jc w:val="center"/>
              <w:rPr>
                <w:rFonts w:cs="Arial"/>
                <w:b/>
                <w:color w:val="000000" w:themeColor="text1"/>
                <w:sz w:val="20"/>
                <w:szCs w:val="20"/>
              </w:rPr>
            </w:pPr>
            <w:r>
              <w:rPr>
                <w:b/>
                <w:color w:val="000000" w:themeColor="text1"/>
                <w:sz w:val="20"/>
              </w:rPr>
              <w:t>HAFTUNGSAUSSCHLUSS</w:t>
            </w:r>
          </w:p>
          <w:p w14:paraId="45F0A82E" w14:textId="77777777" w:rsidR="00FF51C2" w:rsidRPr="001546C7" w:rsidRDefault="00FF51C2" w:rsidP="001546C7">
            <w:pPr>
              <w:spacing w:line="276" w:lineRule="auto"/>
              <w:rPr>
                <w:rFonts w:cs="Arial"/>
                <w:color w:val="000000" w:themeColor="text1"/>
                <w:sz w:val="21"/>
                <w:szCs w:val="18"/>
              </w:rPr>
            </w:pPr>
          </w:p>
          <w:p w14:paraId="3C70B53F" w14:textId="77777777" w:rsidR="00FF51C2" w:rsidRPr="001C5E3D" w:rsidRDefault="00FF51C2" w:rsidP="001546C7">
            <w:pPr>
              <w:spacing w:line="276" w:lineRule="auto"/>
              <w:rPr>
                <w:rFonts w:cs="Arial"/>
                <w:color w:val="000000" w:themeColor="text1"/>
                <w:spacing w:val="-1"/>
                <w:sz w:val="20"/>
                <w:szCs w:val="20"/>
              </w:rPr>
            </w:pPr>
            <w:r w:rsidRPr="001C5E3D">
              <w:rPr>
                <w:color w:val="000000" w:themeColor="text1"/>
                <w:spacing w:val="-1"/>
                <w:sz w:val="21"/>
              </w:rPr>
              <w:t>Alle von Smartsheet auf der Website aufgeführten Artikel, Vorlagen oder Informationen dienen lediglich als Referenz. Wir versuchen, die Informationen stets zu aktualisieren und zu korrigieren. Wir geben jedoch, weder ausdrücklich noch stillschweigend, keine Zusicherungen oder Garantien jeglicher Art über die Vollständigkeit, Genauigkeit, Zuverlässigkeit, Eignung oder Verfügbarkeit in Bezug auf die Website oder die auf der Website enthaltenen Informationen, Artikel, Vorlagen oder zugehörigen Grafiken. Die Nutzung dieser Informationen erfolgt deshalb auf eigenes Risiko.</w:t>
            </w:r>
          </w:p>
        </w:tc>
      </w:tr>
    </w:tbl>
    <w:p w14:paraId="73127622" w14:textId="77777777" w:rsidR="006B5ECE" w:rsidRPr="003D706E" w:rsidRDefault="006B5ECE" w:rsidP="00D022DF">
      <w:pPr>
        <w:rPr>
          <w:b/>
          <w:color w:val="000000" w:themeColor="text1"/>
          <w:sz w:val="32"/>
          <w:szCs w:val="44"/>
        </w:rPr>
      </w:pPr>
    </w:p>
    <w:sectPr w:rsidR="006B5ECE" w:rsidRPr="003D706E" w:rsidSect="00813A41">
      <w:footerReference w:type="even" r:id="rId15"/>
      <w:footerReference w:type="default" r:id="rId16"/>
      <w:pgSz w:w="12240" w:h="15840"/>
      <w:pgMar w:top="432" w:right="720" w:bottom="432" w:left="720" w:header="720" w:footer="5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1681B9" w14:textId="77777777" w:rsidR="00AF6D7B" w:rsidRDefault="00AF6D7B" w:rsidP="00F36FE0">
      <w:r>
        <w:separator/>
      </w:r>
    </w:p>
  </w:endnote>
  <w:endnote w:type="continuationSeparator" w:id="0">
    <w:p w14:paraId="7ABA8E3B" w14:textId="77777777" w:rsidR="00AF6D7B" w:rsidRDefault="00AF6D7B" w:rsidP="00F36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altName w:val="ＭＳ Ｐゴシック"/>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012525287"/>
      <w:docPartObj>
        <w:docPartGallery w:val="Page Numbers (Bottom of Page)"/>
        <w:docPartUnique/>
      </w:docPartObj>
    </w:sdtPr>
    <w:sdtContent>
      <w:p w14:paraId="4222FE1D" w14:textId="53CC5DF2" w:rsidR="00036FF2" w:rsidRDefault="00036FF2" w:rsidP="00036F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sdtContent>
  </w:sdt>
  <w:p w14:paraId="537B77EC" w14:textId="77777777" w:rsidR="00036FF2" w:rsidRDefault="00036FF2" w:rsidP="00F36FE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F7B443" w14:textId="77777777" w:rsidR="00036FF2" w:rsidRDefault="00036FF2" w:rsidP="00F36FE0">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321130084"/>
      <w:docPartObj>
        <w:docPartGallery w:val="Page Numbers (Bottom of Page)"/>
        <w:docPartUnique/>
      </w:docPartObj>
    </w:sdtPr>
    <w:sdtContent>
      <w:p w14:paraId="51EB5471" w14:textId="02DA335F" w:rsidR="00BE5BAF" w:rsidRDefault="00BE5BAF" w:rsidP="00036F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sdtContent>
  </w:sdt>
  <w:p w14:paraId="4C1348B2" w14:textId="77777777" w:rsidR="00BE5BAF" w:rsidRDefault="00BE5BAF" w:rsidP="00F36FE0">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307977514"/>
      <w:docPartObj>
        <w:docPartGallery w:val="Page Numbers (Bottom of Page)"/>
        <w:docPartUnique/>
      </w:docPartObj>
    </w:sdtPr>
    <w:sdtContent>
      <w:p w14:paraId="03751604" w14:textId="77777777" w:rsidR="00BE5BAF" w:rsidRDefault="00BE5BAF" w:rsidP="00036F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sdtContent>
  </w:sdt>
  <w:p w14:paraId="3DDA50B3" w14:textId="77777777" w:rsidR="00BE5BAF" w:rsidRDefault="00BE5BAF" w:rsidP="00F36FE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8D0431" w14:textId="77777777" w:rsidR="00AF6D7B" w:rsidRDefault="00AF6D7B" w:rsidP="00F36FE0">
      <w:r>
        <w:separator/>
      </w:r>
    </w:p>
  </w:footnote>
  <w:footnote w:type="continuationSeparator" w:id="0">
    <w:p w14:paraId="7D36E437" w14:textId="77777777" w:rsidR="00AF6D7B" w:rsidRDefault="00AF6D7B" w:rsidP="00F36F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5FA248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D5049A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846660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AB859D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DF8D71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530EC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E1AD91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7FAE50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D844C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D305A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F8F75AB"/>
    <w:multiLevelType w:val="hybridMultilevel"/>
    <w:tmpl w:val="F23E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543B73"/>
    <w:multiLevelType w:val="hybridMultilevel"/>
    <w:tmpl w:val="D39822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D96110"/>
    <w:multiLevelType w:val="hybridMultilevel"/>
    <w:tmpl w:val="23921F8E"/>
    <w:lvl w:ilvl="0" w:tplc="202A6EAC">
      <w:start w:val="1"/>
      <w:numFmt w:val="upperRoman"/>
      <w:pStyle w:val="HeadingI"/>
      <w:lvlText w:val="%1."/>
      <w:lvlJc w:val="left"/>
      <w:pPr>
        <w:ind w:left="1080" w:hanging="720"/>
      </w:pPr>
      <w:rPr>
        <w:rFonts w:hint="default"/>
        <w:color w:val="000000" w:themeColor="text1"/>
      </w:rPr>
    </w:lvl>
    <w:lvl w:ilvl="1" w:tplc="12BAB546">
      <w:start w:val="1"/>
      <w:numFmt w:val="lowerLetter"/>
      <w:lvlText w:val="%2."/>
      <w:lvlJc w:val="left"/>
      <w:pPr>
        <w:ind w:left="1440" w:hanging="360"/>
      </w:pPr>
      <w:rPr>
        <w:color w:val="595959" w:themeColor="text1" w:themeTint="A6"/>
      </w:rPr>
    </w:lvl>
    <w:lvl w:ilvl="2" w:tplc="E0941448">
      <w:start w:val="1"/>
      <w:numFmt w:val="lowerRoman"/>
      <w:lvlText w:val="%3."/>
      <w:lvlJc w:val="right"/>
      <w:pPr>
        <w:ind w:left="2160" w:hanging="180"/>
      </w:pPr>
      <w:rPr>
        <w:color w:val="595959" w:themeColor="text1" w:themeTint="A6"/>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F86274"/>
    <w:multiLevelType w:val="hybridMultilevel"/>
    <w:tmpl w:val="9F82C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DB2828"/>
    <w:multiLevelType w:val="hybridMultilevel"/>
    <w:tmpl w:val="7B3AC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55258A"/>
    <w:multiLevelType w:val="hybridMultilevel"/>
    <w:tmpl w:val="ADF8B0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A3B52F6"/>
    <w:multiLevelType w:val="hybridMultilevel"/>
    <w:tmpl w:val="BB08B8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07F05E4"/>
    <w:multiLevelType w:val="hybridMultilevel"/>
    <w:tmpl w:val="6CE28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3862E7A"/>
    <w:multiLevelType w:val="hybridMultilevel"/>
    <w:tmpl w:val="808842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55606159">
    <w:abstractNumId w:val="9"/>
  </w:num>
  <w:num w:numId="2" w16cid:durableId="1757479646">
    <w:abstractNumId w:val="8"/>
  </w:num>
  <w:num w:numId="3" w16cid:durableId="364602283">
    <w:abstractNumId w:val="7"/>
  </w:num>
  <w:num w:numId="4" w16cid:durableId="157622582">
    <w:abstractNumId w:val="6"/>
  </w:num>
  <w:num w:numId="5" w16cid:durableId="567960920">
    <w:abstractNumId w:val="5"/>
  </w:num>
  <w:num w:numId="6" w16cid:durableId="1111634553">
    <w:abstractNumId w:val="4"/>
  </w:num>
  <w:num w:numId="7" w16cid:durableId="883564652">
    <w:abstractNumId w:val="3"/>
  </w:num>
  <w:num w:numId="8" w16cid:durableId="1358001036">
    <w:abstractNumId w:val="2"/>
  </w:num>
  <w:num w:numId="9" w16cid:durableId="714157810">
    <w:abstractNumId w:val="1"/>
  </w:num>
  <w:num w:numId="10" w16cid:durableId="1698769724">
    <w:abstractNumId w:val="0"/>
  </w:num>
  <w:num w:numId="11" w16cid:durableId="702829378">
    <w:abstractNumId w:val="15"/>
  </w:num>
  <w:num w:numId="12" w16cid:durableId="344290697">
    <w:abstractNumId w:val="18"/>
  </w:num>
  <w:num w:numId="13" w16cid:durableId="1830292706">
    <w:abstractNumId w:val="17"/>
  </w:num>
  <w:num w:numId="14" w16cid:durableId="1811705945">
    <w:abstractNumId w:val="13"/>
  </w:num>
  <w:num w:numId="15" w16cid:durableId="1754620662">
    <w:abstractNumId w:val="10"/>
  </w:num>
  <w:num w:numId="16" w16cid:durableId="1489902853">
    <w:abstractNumId w:val="14"/>
  </w:num>
  <w:num w:numId="17" w16cid:durableId="1914393124">
    <w:abstractNumId w:val="16"/>
  </w:num>
  <w:num w:numId="18" w16cid:durableId="491945430">
    <w:abstractNumId w:val="12"/>
  </w:num>
  <w:num w:numId="19" w16cid:durableId="2881683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activeWritingStyle w:appName="MSWord" w:lang="en-US" w:vendorID="64" w:dllVersion="4096" w:nlCheck="1" w:checkStyle="0"/>
  <w:activeWritingStyle w:appName="MSWord" w:lang="en-AU" w:vendorID="64" w:dllVersion="4096" w:nlCheck="1" w:checkStyle="0"/>
  <w:activeWritingStyle w:appName="MSWord" w:lang="en-US" w:vendorID="64" w:dllVersion="0" w:nlCheck="1" w:checkStyle="0"/>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9F2"/>
    <w:rsid w:val="00031AF7"/>
    <w:rsid w:val="00036FF2"/>
    <w:rsid w:val="000413A5"/>
    <w:rsid w:val="000435E5"/>
    <w:rsid w:val="00054E0A"/>
    <w:rsid w:val="0006097E"/>
    <w:rsid w:val="00067019"/>
    <w:rsid w:val="000B253B"/>
    <w:rsid w:val="000B3AA5"/>
    <w:rsid w:val="000C02F8"/>
    <w:rsid w:val="000C4DD4"/>
    <w:rsid w:val="000C5A84"/>
    <w:rsid w:val="000D5F7F"/>
    <w:rsid w:val="000E7AF5"/>
    <w:rsid w:val="000F1D44"/>
    <w:rsid w:val="0011091C"/>
    <w:rsid w:val="00111C4F"/>
    <w:rsid w:val="00121D51"/>
    <w:rsid w:val="0013049A"/>
    <w:rsid w:val="001472A1"/>
    <w:rsid w:val="00150B91"/>
    <w:rsid w:val="001546C7"/>
    <w:rsid w:val="00166745"/>
    <w:rsid w:val="0019510D"/>
    <w:rsid w:val="001962A6"/>
    <w:rsid w:val="001C5E3D"/>
    <w:rsid w:val="00206944"/>
    <w:rsid w:val="002453A2"/>
    <w:rsid w:val="002507EE"/>
    <w:rsid w:val="00260AD4"/>
    <w:rsid w:val="00294C13"/>
    <w:rsid w:val="00294C92"/>
    <w:rsid w:val="00296750"/>
    <w:rsid w:val="002A45FC"/>
    <w:rsid w:val="002E4407"/>
    <w:rsid w:val="002F2C0D"/>
    <w:rsid w:val="002F39CD"/>
    <w:rsid w:val="00303C60"/>
    <w:rsid w:val="00321387"/>
    <w:rsid w:val="00332DF6"/>
    <w:rsid w:val="003457E6"/>
    <w:rsid w:val="00345B4E"/>
    <w:rsid w:val="0036595F"/>
    <w:rsid w:val="003758D7"/>
    <w:rsid w:val="0038526D"/>
    <w:rsid w:val="00385C71"/>
    <w:rsid w:val="00394B27"/>
    <w:rsid w:val="00394B8A"/>
    <w:rsid w:val="003952A0"/>
    <w:rsid w:val="00395D9B"/>
    <w:rsid w:val="003D220F"/>
    <w:rsid w:val="003D28EE"/>
    <w:rsid w:val="003D706E"/>
    <w:rsid w:val="003E0399"/>
    <w:rsid w:val="003E76D2"/>
    <w:rsid w:val="003F787D"/>
    <w:rsid w:val="00422668"/>
    <w:rsid w:val="004238C9"/>
    <w:rsid w:val="0045552B"/>
    <w:rsid w:val="0046242A"/>
    <w:rsid w:val="004654F9"/>
    <w:rsid w:val="004674F6"/>
    <w:rsid w:val="00482909"/>
    <w:rsid w:val="00491059"/>
    <w:rsid w:val="00492BF1"/>
    <w:rsid w:val="00493BCE"/>
    <w:rsid w:val="004952F9"/>
    <w:rsid w:val="004B4C32"/>
    <w:rsid w:val="004D38BF"/>
    <w:rsid w:val="004D59AF"/>
    <w:rsid w:val="004E520B"/>
    <w:rsid w:val="004E59C7"/>
    <w:rsid w:val="004E7C78"/>
    <w:rsid w:val="00507F71"/>
    <w:rsid w:val="00515A20"/>
    <w:rsid w:val="00531F82"/>
    <w:rsid w:val="005345A7"/>
    <w:rsid w:val="00547183"/>
    <w:rsid w:val="00557C38"/>
    <w:rsid w:val="00564375"/>
    <w:rsid w:val="005661FD"/>
    <w:rsid w:val="005779F2"/>
    <w:rsid w:val="00584233"/>
    <w:rsid w:val="005913EC"/>
    <w:rsid w:val="005921CD"/>
    <w:rsid w:val="005A2BD6"/>
    <w:rsid w:val="005B7C30"/>
    <w:rsid w:val="005C1013"/>
    <w:rsid w:val="005F5ABE"/>
    <w:rsid w:val="005F70B0"/>
    <w:rsid w:val="005F7B5D"/>
    <w:rsid w:val="006316D7"/>
    <w:rsid w:val="006317CC"/>
    <w:rsid w:val="006437C4"/>
    <w:rsid w:val="00660D04"/>
    <w:rsid w:val="00666161"/>
    <w:rsid w:val="00681CAC"/>
    <w:rsid w:val="00681EE0"/>
    <w:rsid w:val="006940BE"/>
    <w:rsid w:val="006950B1"/>
    <w:rsid w:val="006B39F0"/>
    <w:rsid w:val="006B5ECE"/>
    <w:rsid w:val="006B6267"/>
    <w:rsid w:val="006C1052"/>
    <w:rsid w:val="006C3482"/>
    <w:rsid w:val="006C66DE"/>
    <w:rsid w:val="006D36F2"/>
    <w:rsid w:val="006D6888"/>
    <w:rsid w:val="006E24AA"/>
    <w:rsid w:val="00714325"/>
    <w:rsid w:val="00737115"/>
    <w:rsid w:val="00744E50"/>
    <w:rsid w:val="00755ED2"/>
    <w:rsid w:val="00756B3B"/>
    <w:rsid w:val="00773D0C"/>
    <w:rsid w:val="00774101"/>
    <w:rsid w:val="0078197E"/>
    <w:rsid w:val="007D181E"/>
    <w:rsid w:val="007F08AA"/>
    <w:rsid w:val="007F4423"/>
    <w:rsid w:val="00813A41"/>
    <w:rsid w:val="0081690B"/>
    <w:rsid w:val="008350B3"/>
    <w:rsid w:val="0085124E"/>
    <w:rsid w:val="008563A8"/>
    <w:rsid w:val="00863730"/>
    <w:rsid w:val="00882D6F"/>
    <w:rsid w:val="008B4152"/>
    <w:rsid w:val="008B4A30"/>
    <w:rsid w:val="008C3ED9"/>
    <w:rsid w:val="008F0F82"/>
    <w:rsid w:val="00900512"/>
    <w:rsid w:val="009016C1"/>
    <w:rsid w:val="009152A8"/>
    <w:rsid w:val="00942BD8"/>
    <w:rsid w:val="009541D8"/>
    <w:rsid w:val="00956391"/>
    <w:rsid w:val="00993103"/>
    <w:rsid w:val="009A10DA"/>
    <w:rsid w:val="009A140C"/>
    <w:rsid w:val="009A700F"/>
    <w:rsid w:val="009A7594"/>
    <w:rsid w:val="009C2E35"/>
    <w:rsid w:val="009C4A98"/>
    <w:rsid w:val="009C6682"/>
    <w:rsid w:val="009D3ACD"/>
    <w:rsid w:val="009E31FD"/>
    <w:rsid w:val="009E71D3"/>
    <w:rsid w:val="009F028C"/>
    <w:rsid w:val="00A06691"/>
    <w:rsid w:val="00A12C16"/>
    <w:rsid w:val="00A2037C"/>
    <w:rsid w:val="00A2277A"/>
    <w:rsid w:val="00A255C6"/>
    <w:rsid w:val="00A31AE6"/>
    <w:rsid w:val="00A649D2"/>
    <w:rsid w:val="00A6738D"/>
    <w:rsid w:val="00A94CC9"/>
    <w:rsid w:val="00A94E32"/>
    <w:rsid w:val="00A95536"/>
    <w:rsid w:val="00AA5E3A"/>
    <w:rsid w:val="00AB1F2A"/>
    <w:rsid w:val="00AD6706"/>
    <w:rsid w:val="00AE12B5"/>
    <w:rsid w:val="00AE1A89"/>
    <w:rsid w:val="00AF6D7B"/>
    <w:rsid w:val="00B1033B"/>
    <w:rsid w:val="00B12F76"/>
    <w:rsid w:val="00B5531F"/>
    <w:rsid w:val="00B8500C"/>
    <w:rsid w:val="00B91333"/>
    <w:rsid w:val="00B97A54"/>
    <w:rsid w:val="00BA49BD"/>
    <w:rsid w:val="00BC38F6"/>
    <w:rsid w:val="00BC3D1E"/>
    <w:rsid w:val="00BC4CD6"/>
    <w:rsid w:val="00BC7F9D"/>
    <w:rsid w:val="00BE5BAF"/>
    <w:rsid w:val="00C12C0B"/>
    <w:rsid w:val="00C515A3"/>
    <w:rsid w:val="00C523C8"/>
    <w:rsid w:val="00C81141"/>
    <w:rsid w:val="00CA2CD6"/>
    <w:rsid w:val="00CA6F96"/>
    <w:rsid w:val="00CB4DF0"/>
    <w:rsid w:val="00CB6DC8"/>
    <w:rsid w:val="00CB7FA5"/>
    <w:rsid w:val="00CD2479"/>
    <w:rsid w:val="00CF7C60"/>
    <w:rsid w:val="00D022DF"/>
    <w:rsid w:val="00D035D3"/>
    <w:rsid w:val="00D166A3"/>
    <w:rsid w:val="00D2118F"/>
    <w:rsid w:val="00D2644E"/>
    <w:rsid w:val="00D26580"/>
    <w:rsid w:val="00D4690E"/>
    <w:rsid w:val="00D660EC"/>
    <w:rsid w:val="00D675F4"/>
    <w:rsid w:val="00D82ADF"/>
    <w:rsid w:val="00D90B36"/>
    <w:rsid w:val="00DB1AE1"/>
    <w:rsid w:val="00DE1475"/>
    <w:rsid w:val="00DF2624"/>
    <w:rsid w:val="00E0014C"/>
    <w:rsid w:val="00E06662"/>
    <w:rsid w:val="00E1117B"/>
    <w:rsid w:val="00E11F52"/>
    <w:rsid w:val="00E1328E"/>
    <w:rsid w:val="00E1711A"/>
    <w:rsid w:val="00E62BF6"/>
    <w:rsid w:val="00E7322A"/>
    <w:rsid w:val="00E8348B"/>
    <w:rsid w:val="00E85804"/>
    <w:rsid w:val="00E86F2F"/>
    <w:rsid w:val="00E87354"/>
    <w:rsid w:val="00E97F89"/>
    <w:rsid w:val="00EB23F8"/>
    <w:rsid w:val="00EC3CDB"/>
    <w:rsid w:val="00F05EE6"/>
    <w:rsid w:val="00F11F7B"/>
    <w:rsid w:val="00F200A5"/>
    <w:rsid w:val="00F36FE0"/>
    <w:rsid w:val="00F85E87"/>
    <w:rsid w:val="00F90516"/>
    <w:rsid w:val="00FB1580"/>
    <w:rsid w:val="00FB4C7E"/>
    <w:rsid w:val="00FF51C2"/>
    <w:rsid w:val="00FF7C4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2E21D3"/>
  <w15:docId w15:val="{62949F94-8A3F-B742-A82A-2D10C8EB1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de-DE"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E1475"/>
    <w:rPr>
      <w:rFonts w:ascii="Century Gothic" w:hAnsi="Century Gothic"/>
      <w:szCs w:val="24"/>
    </w:rPr>
  </w:style>
  <w:style w:type="paragraph" w:styleId="Heading1">
    <w:name w:val="heading 1"/>
    <w:basedOn w:val="Normal"/>
    <w:next w:val="Normal"/>
    <w:qFormat/>
    <w:rsid w:val="00D2118F"/>
    <w:pPr>
      <w:outlineLvl w:val="0"/>
    </w:pPr>
    <w:rPr>
      <w:b/>
      <w:caps/>
      <w:color w:val="44546A" w:themeColor="text2"/>
      <w:sz w:val="28"/>
      <w:szCs w:val="20"/>
    </w:rPr>
  </w:style>
  <w:style w:type="paragraph" w:styleId="Heading2">
    <w:name w:val="heading 2"/>
    <w:basedOn w:val="Normal"/>
    <w:next w:val="Normal"/>
    <w:qFormat/>
    <w:rsid w:val="00B8500C"/>
    <w:pPr>
      <w:jc w:val="right"/>
      <w:outlineLvl w:val="1"/>
    </w:pPr>
  </w:style>
  <w:style w:type="paragraph" w:styleId="Heading3">
    <w:name w:val="heading 3"/>
    <w:basedOn w:val="Normal"/>
    <w:next w:val="Normal"/>
    <w:link w:val="Heading3Char"/>
    <w:qFormat/>
    <w:rsid w:val="00422668"/>
    <w:pPr>
      <w:jc w:val="center"/>
      <w:outlineLvl w:val="2"/>
    </w:pPr>
    <w:rPr>
      <w:rFonts w:asciiTheme="majorHAnsi" w:hAnsiTheme="majorHAnsi"/>
      <w:b/>
      <w:caps/>
    </w:rPr>
  </w:style>
  <w:style w:type="paragraph" w:styleId="Heading4">
    <w:name w:val="heading 4"/>
    <w:basedOn w:val="Normal"/>
    <w:next w:val="Normal"/>
    <w:link w:val="Heading4Char"/>
    <w:qFormat/>
    <w:rsid w:val="00B8500C"/>
    <w:pPr>
      <w:outlineLvl w:val="3"/>
    </w:pPr>
    <w:rPr>
      <w:b/>
    </w:rPr>
  </w:style>
  <w:style w:type="paragraph" w:styleId="Heading5">
    <w:name w:val="heading 5"/>
    <w:basedOn w:val="Normal"/>
    <w:next w:val="Normal"/>
    <w:link w:val="Heading5Char"/>
    <w:uiPriority w:val="9"/>
    <w:qFormat/>
    <w:rsid w:val="00422668"/>
    <w:pPr>
      <w:jc w:val="center"/>
      <w:outlineLvl w:val="4"/>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E7C78"/>
    <w:rPr>
      <w:rFonts w:asciiTheme="majorHAnsi" w:hAnsiTheme="majorHAnsi"/>
      <w:b/>
      <w:caps/>
      <w:sz w:val="16"/>
      <w:szCs w:val="24"/>
    </w:rPr>
  </w:style>
  <w:style w:type="paragraph" w:styleId="BalloonText">
    <w:name w:val="Balloon Text"/>
    <w:basedOn w:val="Normal"/>
    <w:semiHidden/>
    <w:rsid w:val="00FB4C7E"/>
    <w:rPr>
      <w:rFonts w:cs="Tahoma"/>
      <w:szCs w:val="16"/>
    </w:rPr>
  </w:style>
  <w:style w:type="character" w:customStyle="1" w:styleId="Heading4Char">
    <w:name w:val="Heading 4 Char"/>
    <w:basedOn w:val="DefaultParagraphFont"/>
    <w:link w:val="Heading4"/>
    <w:rsid w:val="004E7C78"/>
    <w:rPr>
      <w:rFonts w:asciiTheme="minorHAnsi" w:hAnsiTheme="minorHAnsi"/>
      <w:b/>
      <w:sz w:val="16"/>
      <w:szCs w:val="24"/>
    </w:rPr>
  </w:style>
  <w:style w:type="character" w:customStyle="1" w:styleId="Heading5Char">
    <w:name w:val="Heading 5 Char"/>
    <w:basedOn w:val="DefaultParagraphFont"/>
    <w:link w:val="Heading5"/>
    <w:uiPriority w:val="9"/>
    <w:rsid w:val="004E7C78"/>
    <w:rPr>
      <w:rFonts w:asciiTheme="majorHAnsi" w:hAnsiTheme="majorHAnsi"/>
      <w:b/>
      <w:sz w:val="16"/>
      <w:szCs w:val="24"/>
    </w:rPr>
  </w:style>
  <w:style w:type="paragraph" w:customStyle="1" w:styleId="Terms">
    <w:name w:val="Terms"/>
    <w:basedOn w:val="Normal"/>
    <w:unhideWhenUsed/>
    <w:qFormat/>
    <w:rsid w:val="009C4A98"/>
    <w:pPr>
      <w:spacing w:before="40"/>
    </w:pPr>
  </w:style>
  <w:style w:type="character" w:styleId="PlaceholderText">
    <w:name w:val="Placeholder Text"/>
    <w:basedOn w:val="DefaultParagraphFont"/>
    <w:uiPriority w:val="99"/>
    <w:semiHidden/>
    <w:rsid w:val="00B8500C"/>
    <w:rPr>
      <w:color w:val="808080"/>
    </w:rPr>
  </w:style>
  <w:style w:type="paragraph" w:styleId="Date">
    <w:name w:val="Date"/>
    <w:basedOn w:val="Normal"/>
    <w:next w:val="Normal"/>
    <w:link w:val="DateChar"/>
    <w:qFormat/>
    <w:rsid w:val="00B8500C"/>
  </w:style>
  <w:style w:type="character" w:customStyle="1" w:styleId="DateChar">
    <w:name w:val="Date Char"/>
    <w:basedOn w:val="DefaultParagraphFont"/>
    <w:link w:val="Date"/>
    <w:rsid w:val="00B8500C"/>
    <w:rPr>
      <w:rFonts w:asciiTheme="minorHAnsi" w:hAnsiTheme="minorHAnsi"/>
      <w:szCs w:val="24"/>
    </w:rPr>
  </w:style>
  <w:style w:type="table" w:styleId="TableGrid">
    <w:name w:val="Table Grid"/>
    <w:basedOn w:val="TableNormal"/>
    <w:uiPriority w:val="99"/>
    <w:rsid w:val="0054718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7F9D"/>
    <w:rPr>
      <w:color w:val="0563C1"/>
      <w:u w:val="single"/>
    </w:rPr>
  </w:style>
  <w:style w:type="character" w:styleId="FollowedHyperlink">
    <w:name w:val="FollowedHyperlink"/>
    <w:basedOn w:val="DefaultParagraphFont"/>
    <w:uiPriority w:val="99"/>
    <w:semiHidden/>
    <w:unhideWhenUsed/>
    <w:rsid w:val="00BC7F9D"/>
    <w:rPr>
      <w:color w:val="954F72"/>
      <w:u w:val="single"/>
    </w:rPr>
  </w:style>
  <w:style w:type="paragraph" w:customStyle="1" w:styleId="msonormal0">
    <w:name w:val="msonormal"/>
    <w:basedOn w:val="Normal"/>
    <w:rsid w:val="00BC7F9D"/>
    <w:pPr>
      <w:spacing w:before="100" w:beforeAutospacing="1" w:after="100" w:afterAutospacing="1"/>
    </w:pPr>
    <w:rPr>
      <w:rFonts w:ascii="Times New Roman" w:hAnsi="Times New Roman"/>
      <w:sz w:val="24"/>
    </w:rPr>
  </w:style>
  <w:style w:type="paragraph" w:customStyle="1" w:styleId="xl64">
    <w:name w:val="xl64"/>
    <w:basedOn w:val="Normal"/>
    <w:rsid w:val="00BC7F9D"/>
    <w:pPr>
      <w:spacing w:before="100" w:beforeAutospacing="1" w:after="100" w:afterAutospacing="1"/>
      <w:textAlignment w:val="center"/>
    </w:pPr>
    <w:rPr>
      <w:rFonts w:ascii="Times New Roman" w:hAnsi="Times New Roman"/>
      <w:sz w:val="24"/>
    </w:rPr>
  </w:style>
  <w:style w:type="paragraph" w:customStyle="1" w:styleId="xl65">
    <w:name w:val="xl65"/>
    <w:basedOn w:val="Normal"/>
    <w:rsid w:val="00BC7F9D"/>
    <w:pPr>
      <w:spacing w:before="100" w:beforeAutospacing="1" w:after="100" w:afterAutospacing="1"/>
    </w:pPr>
    <w:rPr>
      <w:rFonts w:ascii="Times New Roman" w:hAnsi="Times New Roman"/>
      <w:b/>
      <w:bCs/>
      <w:sz w:val="24"/>
    </w:rPr>
  </w:style>
  <w:style w:type="paragraph" w:customStyle="1" w:styleId="xl66">
    <w:name w:val="xl66"/>
    <w:basedOn w:val="Normal"/>
    <w:rsid w:val="00BC7F9D"/>
    <w:pPr>
      <w:spacing w:before="100" w:beforeAutospacing="1" w:after="100" w:afterAutospacing="1"/>
      <w:ind w:firstLineChars="100" w:firstLine="100"/>
      <w:textAlignment w:val="center"/>
    </w:pPr>
    <w:rPr>
      <w:rFonts w:ascii="Times New Roman" w:hAnsi="Times New Roman"/>
      <w:szCs w:val="16"/>
    </w:rPr>
  </w:style>
  <w:style w:type="paragraph" w:customStyle="1" w:styleId="xl67">
    <w:name w:val="xl67"/>
    <w:basedOn w:val="Normal"/>
    <w:rsid w:val="00BC7F9D"/>
    <w:pPr>
      <w:spacing w:before="100" w:beforeAutospacing="1" w:after="100" w:afterAutospacing="1"/>
      <w:textAlignment w:val="center"/>
    </w:pPr>
    <w:rPr>
      <w:rFonts w:ascii="Times New Roman" w:hAnsi="Times New Roman"/>
      <w:szCs w:val="16"/>
    </w:rPr>
  </w:style>
  <w:style w:type="paragraph" w:customStyle="1" w:styleId="xl68">
    <w:name w:val="xl68"/>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textAlignment w:val="center"/>
    </w:pPr>
    <w:rPr>
      <w:b/>
      <w:bCs/>
      <w:color w:val="FFFFFF"/>
      <w:szCs w:val="16"/>
    </w:rPr>
  </w:style>
  <w:style w:type="paragraph" w:customStyle="1" w:styleId="xl69">
    <w:name w:val="xl69"/>
    <w:basedOn w:val="Normal"/>
    <w:rsid w:val="00BC7F9D"/>
    <w:pPr>
      <w:pBdr>
        <w:top w:val="single" w:sz="4" w:space="0" w:color="BFBFBF"/>
        <w:left w:val="single" w:sz="4" w:space="0" w:color="BFBFBF"/>
        <w:bottom w:val="single" w:sz="4" w:space="0" w:color="BFBFBF"/>
        <w:right w:val="single" w:sz="4" w:space="0" w:color="BFBFBF"/>
      </w:pBdr>
      <w:shd w:val="clear" w:color="000000" w:fill="595959"/>
      <w:spacing w:before="100" w:beforeAutospacing="1" w:after="100" w:afterAutospacing="1"/>
      <w:jc w:val="center"/>
      <w:textAlignment w:val="center"/>
    </w:pPr>
    <w:rPr>
      <w:b/>
      <w:bCs/>
      <w:color w:val="FFFFFF"/>
      <w:szCs w:val="16"/>
    </w:rPr>
  </w:style>
  <w:style w:type="paragraph" w:customStyle="1" w:styleId="xl70">
    <w:name w:val="xl70"/>
    <w:basedOn w:val="Normal"/>
    <w:rsid w:val="00BC7F9D"/>
    <w:pPr>
      <w:spacing w:before="100" w:beforeAutospacing="1" w:after="100" w:afterAutospacing="1"/>
    </w:pPr>
    <w:rPr>
      <w:rFonts w:ascii="Times New Roman" w:hAnsi="Times New Roman"/>
      <w:b/>
      <w:bCs/>
      <w:szCs w:val="16"/>
    </w:rPr>
  </w:style>
  <w:style w:type="paragraph" w:customStyle="1" w:styleId="xl71">
    <w:name w:val="xl71"/>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72">
    <w:name w:val="xl72"/>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3">
    <w:name w:val="xl73"/>
    <w:basedOn w:val="Normal"/>
    <w:rsid w:val="00BC7F9D"/>
    <w:pPr>
      <w:spacing w:before="100" w:beforeAutospacing="1" w:after="100" w:afterAutospacing="1"/>
    </w:pPr>
    <w:rPr>
      <w:rFonts w:ascii="Times New Roman" w:hAnsi="Times New Roman"/>
      <w:szCs w:val="16"/>
    </w:rPr>
  </w:style>
  <w:style w:type="paragraph" w:customStyle="1" w:styleId="xl74">
    <w:name w:val="xl74"/>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5">
    <w:name w:val="xl75"/>
    <w:basedOn w:val="Normal"/>
    <w:rsid w:val="00BC7F9D"/>
    <w:pPr>
      <w:pBdr>
        <w:top w:val="single" w:sz="4" w:space="0" w:color="BFBFBF"/>
        <w:left w:val="single" w:sz="4" w:space="0" w:color="BFBFBF"/>
        <w:bottom w:val="single" w:sz="4" w:space="0" w:color="BFBFBF"/>
        <w:right w:val="single" w:sz="4" w:space="7" w:color="BFBFBF"/>
      </w:pBdr>
      <w:shd w:val="clear" w:color="000000" w:fill="222B35"/>
      <w:spacing w:before="100" w:beforeAutospacing="1" w:after="100" w:afterAutospacing="1"/>
      <w:ind w:firstLineChars="100" w:firstLine="100"/>
      <w:jc w:val="right"/>
      <w:textAlignment w:val="center"/>
    </w:pPr>
    <w:rPr>
      <w:b/>
      <w:bCs/>
      <w:color w:val="FFFFFF"/>
      <w:szCs w:val="16"/>
    </w:rPr>
  </w:style>
  <w:style w:type="paragraph" w:customStyle="1" w:styleId="xl76">
    <w:name w:val="xl76"/>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77">
    <w:name w:val="xl77"/>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jc w:val="center"/>
      <w:textAlignment w:val="center"/>
    </w:pPr>
    <w:rPr>
      <w:b/>
      <w:bCs/>
      <w:color w:val="FFFFFF"/>
      <w:szCs w:val="16"/>
    </w:rPr>
  </w:style>
  <w:style w:type="paragraph" w:customStyle="1" w:styleId="xl78">
    <w:name w:val="xl78"/>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79">
    <w:name w:val="xl79"/>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80">
    <w:name w:val="xl80"/>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1">
    <w:name w:val="xl81"/>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2">
    <w:name w:val="xl82"/>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83">
    <w:name w:val="xl83"/>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4">
    <w:name w:val="xl84"/>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5">
    <w:name w:val="xl85"/>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86">
    <w:name w:val="xl86"/>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7">
    <w:name w:val="xl87"/>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8">
    <w:name w:val="xl88"/>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9">
    <w:name w:val="xl89"/>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0">
    <w:name w:val="xl90"/>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1">
    <w:name w:val="xl91"/>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2">
    <w:name w:val="xl92"/>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3">
    <w:name w:val="xl93"/>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4">
    <w:name w:val="xl94"/>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5">
    <w:name w:val="xl95"/>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6">
    <w:name w:val="xl96"/>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7">
    <w:name w:val="xl97"/>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styleId="NormalWeb">
    <w:name w:val="Normal (Web)"/>
    <w:basedOn w:val="Normal"/>
    <w:uiPriority w:val="99"/>
    <w:unhideWhenUsed/>
    <w:rsid w:val="00756B3B"/>
    <w:pPr>
      <w:spacing w:before="100" w:beforeAutospacing="1" w:after="100" w:afterAutospacing="1"/>
    </w:pPr>
    <w:rPr>
      <w:rFonts w:ascii="Times New Roman" w:eastAsiaTheme="minorEastAsia" w:hAnsi="Times New Roman"/>
      <w:sz w:val="24"/>
    </w:rPr>
  </w:style>
  <w:style w:type="paragraph" w:customStyle="1" w:styleId="TableHeading">
    <w:name w:val="Table Heading"/>
    <w:rsid w:val="006C1052"/>
    <w:pPr>
      <w:spacing w:before="60" w:after="60"/>
    </w:pPr>
    <w:rPr>
      <w:rFonts w:ascii="Arial" w:hAnsi="Arial" w:cs="Arial"/>
      <w:b/>
      <w:sz w:val="22"/>
      <w:szCs w:val="22"/>
    </w:rPr>
  </w:style>
  <w:style w:type="character" w:customStyle="1" w:styleId="TableTextChar">
    <w:name w:val="Table Text Char"/>
    <w:link w:val="TableText"/>
    <w:locked/>
    <w:rsid w:val="006C1052"/>
    <w:rPr>
      <w:rFonts w:ascii="Arial" w:hAnsi="Arial" w:cs="Arial"/>
    </w:rPr>
  </w:style>
  <w:style w:type="paragraph" w:customStyle="1" w:styleId="TableText">
    <w:name w:val="Table Text"/>
    <w:link w:val="TableTextChar"/>
    <w:qFormat/>
    <w:rsid w:val="006C1052"/>
    <w:pPr>
      <w:spacing w:before="60" w:after="60"/>
    </w:pPr>
    <w:rPr>
      <w:rFonts w:ascii="Arial" w:hAnsi="Arial" w:cs="Arial"/>
    </w:rPr>
  </w:style>
  <w:style w:type="paragraph" w:customStyle="1" w:styleId="Guideline">
    <w:name w:val="Guideline"/>
    <w:basedOn w:val="Normal"/>
    <w:qFormat/>
    <w:rsid w:val="001962A6"/>
    <w:pPr>
      <w:spacing w:before="120" w:after="200"/>
    </w:pPr>
    <w:rPr>
      <w:rFonts w:ascii="Arial" w:eastAsia="Calibri" w:hAnsi="Arial"/>
      <w:color w:val="1F3864" w:themeColor="accent1" w:themeShade="80"/>
      <w:sz w:val="22"/>
      <w:szCs w:val="22"/>
      <w:lang w:eastAsia="en-AU"/>
    </w:rPr>
  </w:style>
  <w:style w:type="paragraph" w:styleId="TOC1">
    <w:name w:val="toc 1"/>
    <w:basedOn w:val="Normal"/>
    <w:next w:val="Normal"/>
    <w:autoRedefine/>
    <w:uiPriority w:val="39"/>
    <w:qFormat/>
    <w:rsid w:val="00E8348B"/>
    <w:pPr>
      <w:spacing w:before="120" w:after="120"/>
    </w:pPr>
    <w:rPr>
      <w:rFonts w:cstheme="minorHAnsi"/>
      <w:b/>
      <w:bCs/>
      <w:caps/>
      <w:szCs w:val="20"/>
    </w:rPr>
  </w:style>
  <w:style w:type="paragraph" w:customStyle="1" w:styleId="HeadingNoTOC">
    <w:name w:val="Heading NoTOC"/>
    <w:basedOn w:val="Normal"/>
    <w:next w:val="Normal"/>
    <w:rsid w:val="001962A6"/>
    <w:pPr>
      <w:spacing w:before="240"/>
    </w:pPr>
    <w:rPr>
      <w:rFonts w:ascii="Arial" w:hAnsi="Arial" w:cs="Arial"/>
      <w:sz w:val="28"/>
      <w:szCs w:val="48"/>
      <w:lang w:eastAsia="en-AU"/>
    </w:rPr>
  </w:style>
  <w:style w:type="paragraph" w:styleId="Title">
    <w:name w:val="Title"/>
    <w:basedOn w:val="Normal"/>
    <w:next w:val="Normal"/>
    <w:link w:val="TitleChar"/>
    <w:qFormat/>
    <w:rsid w:val="001962A6"/>
    <w:pPr>
      <w:spacing w:before="240" w:after="60"/>
      <w:jc w:val="center"/>
      <w:outlineLvl w:val="0"/>
    </w:pPr>
    <w:rPr>
      <w:rFonts w:ascii="Arial" w:eastAsiaTheme="majorEastAsia" w:hAnsi="Arial" w:cs="Arial"/>
      <w:b/>
      <w:bCs/>
      <w:kern w:val="28"/>
      <w:sz w:val="40"/>
      <w:szCs w:val="40"/>
      <w:lang w:eastAsia="en-AU"/>
    </w:rPr>
  </w:style>
  <w:style w:type="character" w:customStyle="1" w:styleId="TitleChar">
    <w:name w:val="Title Char"/>
    <w:basedOn w:val="DefaultParagraphFont"/>
    <w:link w:val="Title"/>
    <w:rsid w:val="001962A6"/>
    <w:rPr>
      <w:rFonts w:ascii="Arial" w:eastAsiaTheme="majorEastAsia" w:hAnsi="Arial" w:cs="Arial"/>
      <w:b/>
      <w:bCs/>
      <w:kern w:val="28"/>
      <w:sz w:val="40"/>
      <w:szCs w:val="40"/>
      <w:lang w:val="de-DE" w:eastAsia="en-AU"/>
    </w:rPr>
  </w:style>
  <w:style w:type="paragraph" w:styleId="TOC2">
    <w:name w:val="toc 2"/>
    <w:basedOn w:val="Normal"/>
    <w:next w:val="Normal"/>
    <w:autoRedefine/>
    <w:uiPriority w:val="39"/>
    <w:qFormat/>
    <w:rsid w:val="001962A6"/>
    <w:pPr>
      <w:ind w:left="160"/>
    </w:pPr>
    <w:rPr>
      <w:rFonts w:cstheme="minorHAnsi"/>
      <w:smallCaps/>
      <w:szCs w:val="20"/>
    </w:rPr>
  </w:style>
  <w:style w:type="paragraph" w:customStyle="1" w:styleId="TableHeader">
    <w:name w:val="Table Header"/>
    <w:basedOn w:val="Normal"/>
    <w:qFormat/>
    <w:rsid w:val="001962A6"/>
    <w:pPr>
      <w:spacing w:before="240" w:after="200" w:line="276" w:lineRule="auto"/>
    </w:pPr>
    <w:rPr>
      <w:rFonts w:ascii="Arial" w:hAnsi="Arial"/>
      <w:b/>
      <w:sz w:val="22"/>
      <w:lang w:eastAsia="en-AU"/>
    </w:rPr>
  </w:style>
  <w:style w:type="paragraph" w:styleId="ListParagraph">
    <w:name w:val="List Paragraph"/>
    <w:basedOn w:val="Normal"/>
    <w:uiPriority w:val="34"/>
    <w:qFormat/>
    <w:rsid w:val="00E06662"/>
    <w:pPr>
      <w:tabs>
        <w:tab w:val="left" w:pos="4320"/>
      </w:tabs>
      <w:contextualSpacing/>
    </w:pPr>
    <w:rPr>
      <w:lang w:eastAsia="en-AU"/>
    </w:rPr>
  </w:style>
  <w:style w:type="character" w:styleId="UnresolvedMention">
    <w:name w:val="Unresolved Mention"/>
    <w:basedOn w:val="DefaultParagraphFont"/>
    <w:uiPriority w:val="99"/>
    <w:semiHidden/>
    <w:unhideWhenUsed/>
    <w:rsid w:val="00D2644E"/>
    <w:rPr>
      <w:color w:val="605E5C"/>
      <w:shd w:val="clear" w:color="auto" w:fill="E1DFDD"/>
    </w:rPr>
  </w:style>
  <w:style w:type="paragraph" w:styleId="TOCHeading">
    <w:name w:val="TOC Heading"/>
    <w:basedOn w:val="Heading1"/>
    <w:next w:val="Normal"/>
    <w:uiPriority w:val="39"/>
    <w:unhideWhenUsed/>
    <w:qFormat/>
    <w:rsid w:val="00E8348B"/>
    <w:pPr>
      <w:keepNext/>
      <w:keepLines/>
      <w:spacing w:before="480" w:line="276" w:lineRule="auto"/>
      <w:outlineLvl w:val="9"/>
    </w:pPr>
    <w:rPr>
      <w:rFonts w:eastAsiaTheme="majorEastAsia" w:cstheme="majorBidi"/>
      <w:bCs/>
      <w:caps w:val="0"/>
      <w:color w:val="2F5496" w:themeColor="accent1" w:themeShade="BF"/>
      <w:szCs w:val="28"/>
    </w:rPr>
  </w:style>
  <w:style w:type="paragraph" w:styleId="TOC3">
    <w:name w:val="toc 3"/>
    <w:basedOn w:val="Normal"/>
    <w:next w:val="Normal"/>
    <w:autoRedefine/>
    <w:uiPriority w:val="39"/>
    <w:unhideWhenUsed/>
    <w:rsid w:val="00E8348B"/>
    <w:pPr>
      <w:ind w:left="320"/>
    </w:pPr>
    <w:rPr>
      <w:rFonts w:cstheme="minorHAnsi"/>
      <w:i/>
      <w:iCs/>
      <w:szCs w:val="20"/>
    </w:rPr>
  </w:style>
  <w:style w:type="paragraph" w:styleId="TOC4">
    <w:name w:val="toc 4"/>
    <w:basedOn w:val="Normal"/>
    <w:next w:val="Normal"/>
    <w:autoRedefine/>
    <w:unhideWhenUsed/>
    <w:rsid w:val="00E8348B"/>
    <w:pPr>
      <w:ind w:left="480"/>
    </w:pPr>
    <w:rPr>
      <w:rFonts w:cstheme="minorHAnsi"/>
      <w:sz w:val="18"/>
      <w:szCs w:val="18"/>
    </w:rPr>
  </w:style>
  <w:style w:type="paragraph" w:styleId="TOC5">
    <w:name w:val="toc 5"/>
    <w:basedOn w:val="Normal"/>
    <w:next w:val="Normal"/>
    <w:autoRedefine/>
    <w:unhideWhenUsed/>
    <w:rsid w:val="00E8348B"/>
    <w:pPr>
      <w:ind w:left="640"/>
    </w:pPr>
    <w:rPr>
      <w:rFonts w:cstheme="minorHAnsi"/>
      <w:sz w:val="18"/>
      <w:szCs w:val="18"/>
    </w:rPr>
  </w:style>
  <w:style w:type="paragraph" w:styleId="TOC6">
    <w:name w:val="toc 6"/>
    <w:basedOn w:val="Normal"/>
    <w:next w:val="Normal"/>
    <w:autoRedefine/>
    <w:unhideWhenUsed/>
    <w:rsid w:val="00E8348B"/>
    <w:pPr>
      <w:ind w:left="800"/>
    </w:pPr>
    <w:rPr>
      <w:rFonts w:cstheme="minorHAnsi"/>
      <w:sz w:val="18"/>
      <w:szCs w:val="18"/>
    </w:rPr>
  </w:style>
  <w:style w:type="paragraph" w:styleId="TOC7">
    <w:name w:val="toc 7"/>
    <w:basedOn w:val="Normal"/>
    <w:next w:val="Normal"/>
    <w:autoRedefine/>
    <w:unhideWhenUsed/>
    <w:rsid w:val="00E8348B"/>
    <w:pPr>
      <w:ind w:left="960"/>
    </w:pPr>
    <w:rPr>
      <w:rFonts w:cstheme="minorHAnsi"/>
      <w:sz w:val="18"/>
      <w:szCs w:val="18"/>
    </w:rPr>
  </w:style>
  <w:style w:type="paragraph" w:styleId="TOC8">
    <w:name w:val="toc 8"/>
    <w:basedOn w:val="Normal"/>
    <w:next w:val="Normal"/>
    <w:autoRedefine/>
    <w:unhideWhenUsed/>
    <w:rsid w:val="00E8348B"/>
    <w:pPr>
      <w:ind w:left="1120"/>
    </w:pPr>
    <w:rPr>
      <w:rFonts w:cstheme="minorHAnsi"/>
      <w:sz w:val="18"/>
      <w:szCs w:val="18"/>
    </w:rPr>
  </w:style>
  <w:style w:type="paragraph" w:styleId="TOC9">
    <w:name w:val="toc 9"/>
    <w:basedOn w:val="Normal"/>
    <w:next w:val="Normal"/>
    <w:autoRedefine/>
    <w:unhideWhenUsed/>
    <w:rsid w:val="00E8348B"/>
    <w:pPr>
      <w:ind w:left="1280"/>
    </w:pPr>
    <w:rPr>
      <w:rFonts w:cstheme="minorHAnsi"/>
      <w:sz w:val="18"/>
      <w:szCs w:val="18"/>
    </w:rPr>
  </w:style>
  <w:style w:type="paragraph" w:styleId="NoSpacing">
    <w:name w:val="No Spacing"/>
    <w:link w:val="NoSpacingChar"/>
    <w:uiPriority w:val="1"/>
    <w:qFormat/>
    <w:rsid w:val="009F028C"/>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9F028C"/>
    <w:rPr>
      <w:rFonts w:asciiTheme="minorHAnsi" w:eastAsiaTheme="minorEastAsia" w:hAnsiTheme="minorHAnsi" w:cstheme="minorBidi"/>
      <w:sz w:val="22"/>
      <w:szCs w:val="22"/>
    </w:rPr>
  </w:style>
  <w:style w:type="paragraph" w:styleId="Footer">
    <w:name w:val="footer"/>
    <w:basedOn w:val="Normal"/>
    <w:link w:val="FooterChar"/>
    <w:unhideWhenUsed/>
    <w:rsid w:val="00F36FE0"/>
    <w:pPr>
      <w:tabs>
        <w:tab w:val="center" w:pos="4680"/>
        <w:tab w:val="right" w:pos="9360"/>
      </w:tabs>
    </w:pPr>
  </w:style>
  <w:style w:type="character" w:customStyle="1" w:styleId="FooterChar">
    <w:name w:val="Footer Char"/>
    <w:basedOn w:val="DefaultParagraphFont"/>
    <w:link w:val="Footer"/>
    <w:rsid w:val="00F36FE0"/>
    <w:rPr>
      <w:rFonts w:asciiTheme="minorHAnsi" w:hAnsiTheme="minorHAnsi"/>
      <w:sz w:val="16"/>
      <w:szCs w:val="24"/>
    </w:rPr>
  </w:style>
  <w:style w:type="character" w:styleId="PageNumber">
    <w:name w:val="page number"/>
    <w:basedOn w:val="DefaultParagraphFont"/>
    <w:semiHidden/>
    <w:unhideWhenUsed/>
    <w:rsid w:val="00F36FE0"/>
  </w:style>
  <w:style w:type="paragraph" w:styleId="Header">
    <w:name w:val="header"/>
    <w:basedOn w:val="Normal"/>
    <w:link w:val="HeaderChar"/>
    <w:uiPriority w:val="99"/>
    <w:unhideWhenUsed/>
    <w:rsid w:val="000F1D44"/>
    <w:pPr>
      <w:tabs>
        <w:tab w:val="center" w:pos="4680"/>
        <w:tab w:val="right" w:pos="9360"/>
      </w:tabs>
    </w:pPr>
  </w:style>
  <w:style w:type="character" w:customStyle="1" w:styleId="HeaderChar">
    <w:name w:val="Header Char"/>
    <w:basedOn w:val="DefaultParagraphFont"/>
    <w:link w:val="Header"/>
    <w:uiPriority w:val="99"/>
    <w:rsid w:val="000F1D44"/>
    <w:rPr>
      <w:rFonts w:asciiTheme="minorHAnsi" w:hAnsiTheme="minorHAnsi"/>
      <w:sz w:val="16"/>
      <w:szCs w:val="24"/>
    </w:rPr>
  </w:style>
  <w:style w:type="character" w:customStyle="1" w:styleId="apple-converted-space">
    <w:name w:val="apple-converted-space"/>
    <w:basedOn w:val="DefaultParagraphFont"/>
    <w:rsid w:val="009541D8"/>
  </w:style>
  <w:style w:type="paragraph" w:customStyle="1" w:styleId="HeadingI">
    <w:name w:val="Heading I"/>
    <w:basedOn w:val="ListParagraph"/>
    <w:qFormat/>
    <w:rsid w:val="00E06662"/>
    <w:pPr>
      <w:numPr>
        <w:numId w:val="18"/>
      </w:numPr>
      <w:ind w:left="720" w:hanging="360"/>
    </w:pPr>
    <w:rPr>
      <w:b/>
      <w:color w:val="595959" w:themeColor="text1" w:themeTint="A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07333">
      <w:bodyDiv w:val="1"/>
      <w:marLeft w:val="0"/>
      <w:marRight w:val="0"/>
      <w:marTop w:val="0"/>
      <w:marBottom w:val="0"/>
      <w:divBdr>
        <w:top w:val="none" w:sz="0" w:space="0" w:color="auto"/>
        <w:left w:val="none" w:sz="0" w:space="0" w:color="auto"/>
        <w:bottom w:val="none" w:sz="0" w:space="0" w:color="auto"/>
        <w:right w:val="none" w:sz="0" w:space="0" w:color="auto"/>
      </w:divBdr>
    </w:div>
    <w:div w:id="17581918">
      <w:bodyDiv w:val="1"/>
      <w:marLeft w:val="0"/>
      <w:marRight w:val="0"/>
      <w:marTop w:val="0"/>
      <w:marBottom w:val="0"/>
      <w:divBdr>
        <w:top w:val="none" w:sz="0" w:space="0" w:color="auto"/>
        <w:left w:val="none" w:sz="0" w:space="0" w:color="auto"/>
        <w:bottom w:val="none" w:sz="0" w:space="0" w:color="auto"/>
        <w:right w:val="none" w:sz="0" w:space="0" w:color="auto"/>
      </w:divBdr>
    </w:div>
    <w:div w:id="21248062">
      <w:bodyDiv w:val="1"/>
      <w:marLeft w:val="0"/>
      <w:marRight w:val="0"/>
      <w:marTop w:val="0"/>
      <w:marBottom w:val="0"/>
      <w:divBdr>
        <w:top w:val="none" w:sz="0" w:space="0" w:color="auto"/>
        <w:left w:val="none" w:sz="0" w:space="0" w:color="auto"/>
        <w:bottom w:val="none" w:sz="0" w:space="0" w:color="auto"/>
        <w:right w:val="none" w:sz="0" w:space="0" w:color="auto"/>
      </w:divBdr>
    </w:div>
    <w:div w:id="257182654">
      <w:bodyDiv w:val="1"/>
      <w:marLeft w:val="0"/>
      <w:marRight w:val="0"/>
      <w:marTop w:val="0"/>
      <w:marBottom w:val="0"/>
      <w:divBdr>
        <w:top w:val="none" w:sz="0" w:space="0" w:color="auto"/>
        <w:left w:val="none" w:sz="0" w:space="0" w:color="auto"/>
        <w:bottom w:val="none" w:sz="0" w:space="0" w:color="auto"/>
        <w:right w:val="none" w:sz="0" w:space="0" w:color="auto"/>
      </w:divBdr>
    </w:div>
    <w:div w:id="292827462">
      <w:bodyDiv w:val="1"/>
      <w:marLeft w:val="0"/>
      <w:marRight w:val="0"/>
      <w:marTop w:val="0"/>
      <w:marBottom w:val="0"/>
      <w:divBdr>
        <w:top w:val="none" w:sz="0" w:space="0" w:color="auto"/>
        <w:left w:val="none" w:sz="0" w:space="0" w:color="auto"/>
        <w:bottom w:val="none" w:sz="0" w:space="0" w:color="auto"/>
        <w:right w:val="none" w:sz="0" w:space="0" w:color="auto"/>
      </w:divBdr>
    </w:div>
    <w:div w:id="305549377">
      <w:bodyDiv w:val="1"/>
      <w:marLeft w:val="0"/>
      <w:marRight w:val="0"/>
      <w:marTop w:val="0"/>
      <w:marBottom w:val="0"/>
      <w:divBdr>
        <w:top w:val="none" w:sz="0" w:space="0" w:color="auto"/>
        <w:left w:val="none" w:sz="0" w:space="0" w:color="auto"/>
        <w:bottom w:val="none" w:sz="0" w:space="0" w:color="auto"/>
        <w:right w:val="none" w:sz="0" w:space="0" w:color="auto"/>
      </w:divBdr>
    </w:div>
    <w:div w:id="348414892">
      <w:bodyDiv w:val="1"/>
      <w:marLeft w:val="0"/>
      <w:marRight w:val="0"/>
      <w:marTop w:val="0"/>
      <w:marBottom w:val="0"/>
      <w:divBdr>
        <w:top w:val="none" w:sz="0" w:space="0" w:color="auto"/>
        <w:left w:val="none" w:sz="0" w:space="0" w:color="auto"/>
        <w:bottom w:val="none" w:sz="0" w:space="0" w:color="auto"/>
        <w:right w:val="none" w:sz="0" w:space="0" w:color="auto"/>
      </w:divBdr>
    </w:div>
    <w:div w:id="367923242">
      <w:bodyDiv w:val="1"/>
      <w:marLeft w:val="0"/>
      <w:marRight w:val="0"/>
      <w:marTop w:val="0"/>
      <w:marBottom w:val="0"/>
      <w:divBdr>
        <w:top w:val="none" w:sz="0" w:space="0" w:color="auto"/>
        <w:left w:val="none" w:sz="0" w:space="0" w:color="auto"/>
        <w:bottom w:val="none" w:sz="0" w:space="0" w:color="auto"/>
        <w:right w:val="none" w:sz="0" w:space="0" w:color="auto"/>
      </w:divBdr>
    </w:div>
    <w:div w:id="401297691">
      <w:bodyDiv w:val="1"/>
      <w:marLeft w:val="0"/>
      <w:marRight w:val="0"/>
      <w:marTop w:val="0"/>
      <w:marBottom w:val="0"/>
      <w:divBdr>
        <w:top w:val="none" w:sz="0" w:space="0" w:color="auto"/>
        <w:left w:val="none" w:sz="0" w:space="0" w:color="auto"/>
        <w:bottom w:val="none" w:sz="0" w:space="0" w:color="auto"/>
        <w:right w:val="none" w:sz="0" w:space="0" w:color="auto"/>
      </w:divBdr>
    </w:div>
    <w:div w:id="420489320">
      <w:bodyDiv w:val="1"/>
      <w:marLeft w:val="0"/>
      <w:marRight w:val="0"/>
      <w:marTop w:val="0"/>
      <w:marBottom w:val="0"/>
      <w:divBdr>
        <w:top w:val="none" w:sz="0" w:space="0" w:color="auto"/>
        <w:left w:val="none" w:sz="0" w:space="0" w:color="auto"/>
        <w:bottom w:val="none" w:sz="0" w:space="0" w:color="auto"/>
        <w:right w:val="none" w:sz="0" w:space="0" w:color="auto"/>
      </w:divBdr>
    </w:div>
    <w:div w:id="478347379">
      <w:bodyDiv w:val="1"/>
      <w:marLeft w:val="0"/>
      <w:marRight w:val="0"/>
      <w:marTop w:val="0"/>
      <w:marBottom w:val="0"/>
      <w:divBdr>
        <w:top w:val="none" w:sz="0" w:space="0" w:color="auto"/>
        <w:left w:val="none" w:sz="0" w:space="0" w:color="auto"/>
        <w:bottom w:val="none" w:sz="0" w:space="0" w:color="auto"/>
        <w:right w:val="none" w:sz="0" w:space="0" w:color="auto"/>
      </w:divBdr>
    </w:div>
    <w:div w:id="663364592">
      <w:bodyDiv w:val="1"/>
      <w:marLeft w:val="0"/>
      <w:marRight w:val="0"/>
      <w:marTop w:val="0"/>
      <w:marBottom w:val="0"/>
      <w:divBdr>
        <w:top w:val="none" w:sz="0" w:space="0" w:color="auto"/>
        <w:left w:val="none" w:sz="0" w:space="0" w:color="auto"/>
        <w:bottom w:val="none" w:sz="0" w:space="0" w:color="auto"/>
        <w:right w:val="none" w:sz="0" w:space="0" w:color="auto"/>
      </w:divBdr>
    </w:div>
    <w:div w:id="682439238">
      <w:bodyDiv w:val="1"/>
      <w:marLeft w:val="0"/>
      <w:marRight w:val="0"/>
      <w:marTop w:val="0"/>
      <w:marBottom w:val="0"/>
      <w:divBdr>
        <w:top w:val="none" w:sz="0" w:space="0" w:color="auto"/>
        <w:left w:val="none" w:sz="0" w:space="0" w:color="auto"/>
        <w:bottom w:val="none" w:sz="0" w:space="0" w:color="auto"/>
        <w:right w:val="none" w:sz="0" w:space="0" w:color="auto"/>
      </w:divBdr>
    </w:div>
    <w:div w:id="783578177">
      <w:bodyDiv w:val="1"/>
      <w:marLeft w:val="0"/>
      <w:marRight w:val="0"/>
      <w:marTop w:val="0"/>
      <w:marBottom w:val="0"/>
      <w:divBdr>
        <w:top w:val="none" w:sz="0" w:space="0" w:color="auto"/>
        <w:left w:val="none" w:sz="0" w:space="0" w:color="auto"/>
        <w:bottom w:val="none" w:sz="0" w:space="0" w:color="auto"/>
        <w:right w:val="none" w:sz="0" w:space="0" w:color="auto"/>
      </w:divBdr>
    </w:div>
    <w:div w:id="862861779">
      <w:bodyDiv w:val="1"/>
      <w:marLeft w:val="0"/>
      <w:marRight w:val="0"/>
      <w:marTop w:val="0"/>
      <w:marBottom w:val="0"/>
      <w:divBdr>
        <w:top w:val="none" w:sz="0" w:space="0" w:color="auto"/>
        <w:left w:val="none" w:sz="0" w:space="0" w:color="auto"/>
        <w:bottom w:val="none" w:sz="0" w:space="0" w:color="auto"/>
        <w:right w:val="none" w:sz="0" w:space="0" w:color="auto"/>
      </w:divBdr>
    </w:div>
    <w:div w:id="900217208">
      <w:bodyDiv w:val="1"/>
      <w:marLeft w:val="0"/>
      <w:marRight w:val="0"/>
      <w:marTop w:val="0"/>
      <w:marBottom w:val="0"/>
      <w:divBdr>
        <w:top w:val="none" w:sz="0" w:space="0" w:color="auto"/>
        <w:left w:val="none" w:sz="0" w:space="0" w:color="auto"/>
        <w:bottom w:val="none" w:sz="0" w:space="0" w:color="auto"/>
        <w:right w:val="none" w:sz="0" w:space="0" w:color="auto"/>
      </w:divBdr>
    </w:div>
    <w:div w:id="907961562">
      <w:bodyDiv w:val="1"/>
      <w:marLeft w:val="0"/>
      <w:marRight w:val="0"/>
      <w:marTop w:val="0"/>
      <w:marBottom w:val="0"/>
      <w:divBdr>
        <w:top w:val="none" w:sz="0" w:space="0" w:color="auto"/>
        <w:left w:val="none" w:sz="0" w:space="0" w:color="auto"/>
        <w:bottom w:val="none" w:sz="0" w:space="0" w:color="auto"/>
        <w:right w:val="none" w:sz="0" w:space="0" w:color="auto"/>
      </w:divBdr>
    </w:div>
    <w:div w:id="962881572">
      <w:bodyDiv w:val="1"/>
      <w:marLeft w:val="0"/>
      <w:marRight w:val="0"/>
      <w:marTop w:val="0"/>
      <w:marBottom w:val="0"/>
      <w:divBdr>
        <w:top w:val="none" w:sz="0" w:space="0" w:color="auto"/>
        <w:left w:val="none" w:sz="0" w:space="0" w:color="auto"/>
        <w:bottom w:val="none" w:sz="0" w:space="0" w:color="auto"/>
        <w:right w:val="none" w:sz="0" w:space="0" w:color="auto"/>
      </w:divBdr>
    </w:div>
    <w:div w:id="980383747">
      <w:bodyDiv w:val="1"/>
      <w:marLeft w:val="0"/>
      <w:marRight w:val="0"/>
      <w:marTop w:val="0"/>
      <w:marBottom w:val="0"/>
      <w:divBdr>
        <w:top w:val="none" w:sz="0" w:space="0" w:color="auto"/>
        <w:left w:val="none" w:sz="0" w:space="0" w:color="auto"/>
        <w:bottom w:val="none" w:sz="0" w:space="0" w:color="auto"/>
        <w:right w:val="none" w:sz="0" w:space="0" w:color="auto"/>
      </w:divBdr>
    </w:div>
    <w:div w:id="983848147">
      <w:bodyDiv w:val="1"/>
      <w:marLeft w:val="0"/>
      <w:marRight w:val="0"/>
      <w:marTop w:val="0"/>
      <w:marBottom w:val="0"/>
      <w:divBdr>
        <w:top w:val="none" w:sz="0" w:space="0" w:color="auto"/>
        <w:left w:val="none" w:sz="0" w:space="0" w:color="auto"/>
        <w:bottom w:val="none" w:sz="0" w:space="0" w:color="auto"/>
        <w:right w:val="none" w:sz="0" w:space="0" w:color="auto"/>
      </w:divBdr>
    </w:div>
    <w:div w:id="1050804996">
      <w:bodyDiv w:val="1"/>
      <w:marLeft w:val="0"/>
      <w:marRight w:val="0"/>
      <w:marTop w:val="0"/>
      <w:marBottom w:val="0"/>
      <w:divBdr>
        <w:top w:val="none" w:sz="0" w:space="0" w:color="auto"/>
        <w:left w:val="none" w:sz="0" w:space="0" w:color="auto"/>
        <w:bottom w:val="none" w:sz="0" w:space="0" w:color="auto"/>
        <w:right w:val="none" w:sz="0" w:space="0" w:color="auto"/>
      </w:divBdr>
    </w:div>
    <w:div w:id="1081564368">
      <w:bodyDiv w:val="1"/>
      <w:marLeft w:val="0"/>
      <w:marRight w:val="0"/>
      <w:marTop w:val="0"/>
      <w:marBottom w:val="0"/>
      <w:divBdr>
        <w:top w:val="none" w:sz="0" w:space="0" w:color="auto"/>
        <w:left w:val="none" w:sz="0" w:space="0" w:color="auto"/>
        <w:bottom w:val="none" w:sz="0" w:space="0" w:color="auto"/>
        <w:right w:val="none" w:sz="0" w:space="0" w:color="auto"/>
      </w:divBdr>
    </w:div>
    <w:div w:id="1237126028">
      <w:bodyDiv w:val="1"/>
      <w:marLeft w:val="0"/>
      <w:marRight w:val="0"/>
      <w:marTop w:val="0"/>
      <w:marBottom w:val="0"/>
      <w:divBdr>
        <w:top w:val="none" w:sz="0" w:space="0" w:color="auto"/>
        <w:left w:val="none" w:sz="0" w:space="0" w:color="auto"/>
        <w:bottom w:val="none" w:sz="0" w:space="0" w:color="auto"/>
        <w:right w:val="none" w:sz="0" w:space="0" w:color="auto"/>
      </w:divBdr>
    </w:div>
    <w:div w:id="1247111418">
      <w:bodyDiv w:val="1"/>
      <w:marLeft w:val="0"/>
      <w:marRight w:val="0"/>
      <w:marTop w:val="0"/>
      <w:marBottom w:val="0"/>
      <w:divBdr>
        <w:top w:val="none" w:sz="0" w:space="0" w:color="auto"/>
        <w:left w:val="none" w:sz="0" w:space="0" w:color="auto"/>
        <w:bottom w:val="none" w:sz="0" w:space="0" w:color="auto"/>
        <w:right w:val="none" w:sz="0" w:space="0" w:color="auto"/>
      </w:divBdr>
    </w:div>
    <w:div w:id="1266113106">
      <w:bodyDiv w:val="1"/>
      <w:marLeft w:val="0"/>
      <w:marRight w:val="0"/>
      <w:marTop w:val="0"/>
      <w:marBottom w:val="0"/>
      <w:divBdr>
        <w:top w:val="none" w:sz="0" w:space="0" w:color="auto"/>
        <w:left w:val="none" w:sz="0" w:space="0" w:color="auto"/>
        <w:bottom w:val="none" w:sz="0" w:space="0" w:color="auto"/>
        <w:right w:val="none" w:sz="0" w:space="0" w:color="auto"/>
      </w:divBdr>
    </w:div>
    <w:div w:id="1324625305">
      <w:bodyDiv w:val="1"/>
      <w:marLeft w:val="0"/>
      <w:marRight w:val="0"/>
      <w:marTop w:val="0"/>
      <w:marBottom w:val="0"/>
      <w:divBdr>
        <w:top w:val="none" w:sz="0" w:space="0" w:color="auto"/>
        <w:left w:val="none" w:sz="0" w:space="0" w:color="auto"/>
        <w:bottom w:val="none" w:sz="0" w:space="0" w:color="auto"/>
        <w:right w:val="none" w:sz="0" w:space="0" w:color="auto"/>
      </w:divBdr>
    </w:div>
    <w:div w:id="1328628208">
      <w:bodyDiv w:val="1"/>
      <w:marLeft w:val="0"/>
      <w:marRight w:val="0"/>
      <w:marTop w:val="0"/>
      <w:marBottom w:val="0"/>
      <w:divBdr>
        <w:top w:val="none" w:sz="0" w:space="0" w:color="auto"/>
        <w:left w:val="none" w:sz="0" w:space="0" w:color="auto"/>
        <w:bottom w:val="none" w:sz="0" w:space="0" w:color="auto"/>
        <w:right w:val="none" w:sz="0" w:space="0" w:color="auto"/>
      </w:divBdr>
    </w:div>
    <w:div w:id="1357534990">
      <w:bodyDiv w:val="1"/>
      <w:marLeft w:val="0"/>
      <w:marRight w:val="0"/>
      <w:marTop w:val="0"/>
      <w:marBottom w:val="0"/>
      <w:divBdr>
        <w:top w:val="none" w:sz="0" w:space="0" w:color="auto"/>
        <w:left w:val="none" w:sz="0" w:space="0" w:color="auto"/>
        <w:bottom w:val="none" w:sz="0" w:space="0" w:color="auto"/>
        <w:right w:val="none" w:sz="0" w:space="0" w:color="auto"/>
      </w:divBdr>
    </w:div>
    <w:div w:id="1374036494">
      <w:bodyDiv w:val="1"/>
      <w:marLeft w:val="0"/>
      <w:marRight w:val="0"/>
      <w:marTop w:val="0"/>
      <w:marBottom w:val="0"/>
      <w:divBdr>
        <w:top w:val="none" w:sz="0" w:space="0" w:color="auto"/>
        <w:left w:val="none" w:sz="0" w:space="0" w:color="auto"/>
        <w:bottom w:val="none" w:sz="0" w:space="0" w:color="auto"/>
        <w:right w:val="none" w:sz="0" w:space="0" w:color="auto"/>
      </w:divBdr>
    </w:div>
    <w:div w:id="1416588204">
      <w:bodyDiv w:val="1"/>
      <w:marLeft w:val="0"/>
      <w:marRight w:val="0"/>
      <w:marTop w:val="0"/>
      <w:marBottom w:val="0"/>
      <w:divBdr>
        <w:top w:val="none" w:sz="0" w:space="0" w:color="auto"/>
        <w:left w:val="none" w:sz="0" w:space="0" w:color="auto"/>
        <w:bottom w:val="none" w:sz="0" w:space="0" w:color="auto"/>
        <w:right w:val="none" w:sz="0" w:space="0" w:color="auto"/>
      </w:divBdr>
    </w:div>
    <w:div w:id="1490556277">
      <w:bodyDiv w:val="1"/>
      <w:marLeft w:val="0"/>
      <w:marRight w:val="0"/>
      <w:marTop w:val="0"/>
      <w:marBottom w:val="0"/>
      <w:divBdr>
        <w:top w:val="none" w:sz="0" w:space="0" w:color="auto"/>
        <w:left w:val="none" w:sz="0" w:space="0" w:color="auto"/>
        <w:bottom w:val="none" w:sz="0" w:space="0" w:color="auto"/>
        <w:right w:val="none" w:sz="0" w:space="0" w:color="auto"/>
      </w:divBdr>
    </w:div>
    <w:div w:id="1566064877">
      <w:bodyDiv w:val="1"/>
      <w:marLeft w:val="0"/>
      <w:marRight w:val="0"/>
      <w:marTop w:val="0"/>
      <w:marBottom w:val="0"/>
      <w:divBdr>
        <w:top w:val="none" w:sz="0" w:space="0" w:color="auto"/>
        <w:left w:val="none" w:sz="0" w:space="0" w:color="auto"/>
        <w:bottom w:val="none" w:sz="0" w:space="0" w:color="auto"/>
        <w:right w:val="none" w:sz="0" w:space="0" w:color="auto"/>
      </w:divBdr>
    </w:div>
    <w:div w:id="1587884623">
      <w:bodyDiv w:val="1"/>
      <w:marLeft w:val="0"/>
      <w:marRight w:val="0"/>
      <w:marTop w:val="0"/>
      <w:marBottom w:val="0"/>
      <w:divBdr>
        <w:top w:val="none" w:sz="0" w:space="0" w:color="auto"/>
        <w:left w:val="none" w:sz="0" w:space="0" w:color="auto"/>
        <w:bottom w:val="none" w:sz="0" w:space="0" w:color="auto"/>
        <w:right w:val="none" w:sz="0" w:space="0" w:color="auto"/>
      </w:divBdr>
    </w:div>
    <w:div w:id="1599024512">
      <w:bodyDiv w:val="1"/>
      <w:marLeft w:val="0"/>
      <w:marRight w:val="0"/>
      <w:marTop w:val="0"/>
      <w:marBottom w:val="0"/>
      <w:divBdr>
        <w:top w:val="none" w:sz="0" w:space="0" w:color="auto"/>
        <w:left w:val="none" w:sz="0" w:space="0" w:color="auto"/>
        <w:bottom w:val="none" w:sz="0" w:space="0" w:color="auto"/>
        <w:right w:val="none" w:sz="0" w:space="0" w:color="auto"/>
      </w:divBdr>
    </w:div>
    <w:div w:id="1600718052">
      <w:bodyDiv w:val="1"/>
      <w:marLeft w:val="0"/>
      <w:marRight w:val="0"/>
      <w:marTop w:val="0"/>
      <w:marBottom w:val="0"/>
      <w:divBdr>
        <w:top w:val="none" w:sz="0" w:space="0" w:color="auto"/>
        <w:left w:val="none" w:sz="0" w:space="0" w:color="auto"/>
        <w:bottom w:val="none" w:sz="0" w:space="0" w:color="auto"/>
        <w:right w:val="none" w:sz="0" w:space="0" w:color="auto"/>
      </w:divBdr>
    </w:div>
    <w:div w:id="1613047434">
      <w:bodyDiv w:val="1"/>
      <w:marLeft w:val="0"/>
      <w:marRight w:val="0"/>
      <w:marTop w:val="0"/>
      <w:marBottom w:val="0"/>
      <w:divBdr>
        <w:top w:val="none" w:sz="0" w:space="0" w:color="auto"/>
        <w:left w:val="none" w:sz="0" w:space="0" w:color="auto"/>
        <w:bottom w:val="none" w:sz="0" w:space="0" w:color="auto"/>
        <w:right w:val="none" w:sz="0" w:space="0" w:color="auto"/>
      </w:divBdr>
    </w:div>
    <w:div w:id="1695182350">
      <w:bodyDiv w:val="1"/>
      <w:marLeft w:val="0"/>
      <w:marRight w:val="0"/>
      <w:marTop w:val="0"/>
      <w:marBottom w:val="0"/>
      <w:divBdr>
        <w:top w:val="none" w:sz="0" w:space="0" w:color="auto"/>
        <w:left w:val="none" w:sz="0" w:space="0" w:color="auto"/>
        <w:bottom w:val="none" w:sz="0" w:space="0" w:color="auto"/>
        <w:right w:val="none" w:sz="0" w:space="0" w:color="auto"/>
      </w:divBdr>
    </w:div>
    <w:div w:id="1728608158">
      <w:bodyDiv w:val="1"/>
      <w:marLeft w:val="0"/>
      <w:marRight w:val="0"/>
      <w:marTop w:val="0"/>
      <w:marBottom w:val="0"/>
      <w:divBdr>
        <w:top w:val="none" w:sz="0" w:space="0" w:color="auto"/>
        <w:left w:val="none" w:sz="0" w:space="0" w:color="auto"/>
        <w:bottom w:val="none" w:sz="0" w:space="0" w:color="auto"/>
        <w:right w:val="none" w:sz="0" w:space="0" w:color="auto"/>
      </w:divBdr>
    </w:div>
    <w:div w:id="1734348247">
      <w:bodyDiv w:val="1"/>
      <w:marLeft w:val="0"/>
      <w:marRight w:val="0"/>
      <w:marTop w:val="0"/>
      <w:marBottom w:val="0"/>
      <w:divBdr>
        <w:top w:val="none" w:sz="0" w:space="0" w:color="auto"/>
        <w:left w:val="none" w:sz="0" w:space="0" w:color="auto"/>
        <w:bottom w:val="none" w:sz="0" w:space="0" w:color="auto"/>
        <w:right w:val="none" w:sz="0" w:space="0" w:color="auto"/>
      </w:divBdr>
    </w:div>
    <w:div w:id="1746758684">
      <w:bodyDiv w:val="1"/>
      <w:marLeft w:val="0"/>
      <w:marRight w:val="0"/>
      <w:marTop w:val="0"/>
      <w:marBottom w:val="0"/>
      <w:divBdr>
        <w:top w:val="none" w:sz="0" w:space="0" w:color="auto"/>
        <w:left w:val="none" w:sz="0" w:space="0" w:color="auto"/>
        <w:bottom w:val="none" w:sz="0" w:space="0" w:color="auto"/>
        <w:right w:val="none" w:sz="0" w:space="0" w:color="auto"/>
      </w:divBdr>
    </w:div>
    <w:div w:id="1771730013">
      <w:bodyDiv w:val="1"/>
      <w:marLeft w:val="0"/>
      <w:marRight w:val="0"/>
      <w:marTop w:val="0"/>
      <w:marBottom w:val="0"/>
      <w:divBdr>
        <w:top w:val="none" w:sz="0" w:space="0" w:color="auto"/>
        <w:left w:val="none" w:sz="0" w:space="0" w:color="auto"/>
        <w:bottom w:val="none" w:sz="0" w:space="0" w:color="auto"/>
        <w:right w:val="none" w:sz="0" w:space="0" w:color="auto"/>
      </w:divBdr>
    </w:div>
    <w:div w:id="1813594157">
      <w:bodyDiv w:val="1"/>
      <w:marLeft w:val="0"/>
      <w:marRight w:val="0"/>
      <w:marTop w:val="0"/>
      <w:marBottom w:val="0"/>
      <w:divBdr>
        <w:top w:val="none" w:sz="0" w:space="0" w:color="auto"/>
        <w:left w:val="none" w:sz="0" w:space="0" w:color="auto"/>
        <w:bottom w:val="none" w:sz="0" w:space="0" w:color="auto"/>
        <w:right w:val="none" w:sz="0" w:space="0" w:color="auto"/>
      </w:divBdr>
    </w:div>
    <w:div w:id="1913157909">
      <w:bodyDiv w:val="1"/>
      <w:marLeft w:val="0"/>
      <w:marRight w:val="0"/>
      <w:marTop w:val="0"/>
      <w:marBottom w:val="0"/>
      <w:divBdr>
        <w:top w:val="none" w:sz="0" w:space="0" w:color="auto"/>
        <w:left w:val="none" w:sz="0" w:space="0" w:color="auto"/>
        <w:bottom w:val="none" w:sz="0" w:space="0" w:color="auto"/>
        <w:right w:val="none" w:sz="0" w:space="0" w:color="auto"/>
      </w:divBdr>
    </w:div>
    <w:div w:id="1963725171">
      <w:bodyDiv w:val="1"/>
      <w:marLeft w:val="0"/>
      <w:marRight w:val="0"/>
      <w:marTop w:val="0"/>
      <w:marBottom w:val="0"/>
      <w:divBdr>
        <w:top w:val="none" w:sz="0" w:space="0" w:color="auto"/>
        <w:left w:val="none" w:sz="0" w:space="0" w:color="auto"/>
        <w:bottom w:val="none" w:sz="0" w:space="0" w:color="auto"/>
        <w:right w:val="none" w:sz="0" w:space="0" w:color="auto"/>
      </w:divBdr>
    </w:div>
    <w:div w:id="2080515160">
      <w:bodyDiv w:val="1"/>
      <w:marLeft w:val="0"/>
      <w:marRight w:val="0"/>
      <w:marTop w:val="0"/>
      <w:marBottom w:val="0"/>
      <w:divBdr>
        <w:top w:val="none" w:sz="0" w:space="0" w:color="auto"/>
        <w:left w:val="none" w:sz="0" w:space="0" w:color="auto"/>
        <w:bottom w:val="none" w:sz="0" w:space="0" w:color="auto"/>
        <w:right w:val="none" w:sz="0" w:space="0" w:color="auto"/>
      </w:divBdr>
    </w:div>
    <w:div w:id="2134901127">
      <w:bodyDiv w:val="1"/>
      <w:marLeft w:val="0"/>
      <w:marRight w:val="0"/>
      <w:marTop w:val="0"/>
      <w:marBottom w:val="0"/>
      <w:divBdr>
        <w:top w:val="none" w:sz="0" w:space="0" w:color="auto"/>
        <w:left w:val="none" w:sz="0" w:space="0" w:color="auto"/>
        <w:bottom w:val="none" w:sz="0" w:space="0" w:color="auto"/>
        <w:right w:val="none" w:sz="0" w:space="0" w:color="auto"/>
      </w:divBdr>
    </w:div>
    <w:div w:id="2139489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e.smartsheet.com/try-it?trp=50172"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irectSourceMarket xmlns="4873beb7-5857-4685-be1f-d57550cc96cc" xsi:nil="true"/>
    <ApprovalStatus xmlns="4873beb7-5857-4685-be1f-d57550cc96cc">InProgress</ApprovalStatus>
    <MarketSpecific xmlns="4873beb7-5857-4685-be1f-d57550cc96cc">false</MarketSpecific>
    <LocComments xmlns="4873beb7-5857-4685-be1f-d57550cc96cc" xsi:nil="true"/>
    <ThumbnailAssetId xmlns="4873beb7-5857-4685-be1f-d57550cc96cc" xsi:nil="true"/>
    <PrimaryImageGen xmlns="4873beb7-5857-4685-be1f-d57550cc96cc">true</PrimaryImageGen>
    <LegacyData xmlns="4873beb7-5857-4685-be1f-d57550cc96cc" xsi:nil="true"/>
    <LocRecommendedHandoff xmlns="4873beb7-5857-4685-be1f-d57550cc96cc" xsi:nil="true"/>
    <BusinessGroup xmlns="4873beb7-5857-4685-be1f-d57550cc96cc" xsi:nil="true"/>
    <BlockPublish xmlns="4873beb7-5857-4685-be1f-d57550cc96cc">false</BlockPublish>
    <TPFriendlyName xmlns="4873beb7-5857-4685-be1f-d57550cc96cc" xsi:nil="true"/>
    <NumericId xmlns="4873beb7-5857-4685-be1f-d57550cc96cc" xsi:nil="true"/>
    <APEditor xmlns="4873beb7-5857-4685-be1f-d57550cc96cc">
      <UserInfo>
        <DisplayName/>
        <AccountId xsi:nil="true"/>
        <AccountType/>
      </UserInfo>
    </APEditor>
    <SourceTitle xmlns="4873beb7-5857-4685-be1f-d57550cc96cc">Bill of lading</SourceTitle>
    <OpenTemplate xmlns="4873beb7-5857-4685-be1f-d57550cc96cc">true</OpenTemplate>
    <UALocComments xmlns="4873beb7-5857-4685-be1f-d57550cc96cc">2007 Template UpLeveling Do Not HandOff</UALocComments>
    <ParentAssetId xmlns="4873beb7-5857-4685-be1f-d57550cc96cc" xsi:nil="true"/>
    <IntlLangReviewDate xmlns="4873beb7-5857-4685-be1f-d57550cc96cc" xsi:nil="true"/>
    <FeatureTagsTaxHTField0 xmlns="4873beb7-5857-4685-be1f-d57550cc96cc">
      <Terms xmlns="http://schemas.microsoft.com/office/infopath/2007/PartnerControls"/>
    </FeatureTagsTaxHTField0>
    <PublishStatusLookup xmlns="4873beb7-5857-4685-be1f-d57550cc96cc">
      <Value>1370089</Value>
      <Value>1531210</Value>
    </PublishStatusLookup>
    <Providers xmlns="4873beb7-5857-4685-be1f-d57550cc96cc" xsi:nil="true"/>
    <MachineTranslated xmlns="4873beb7-5857-4685-be1f-d57550cc96cc">false</MachineTranslated>
    <OriginalSourceMarket xmlns="4873beb7-5857-4685-be1f-d57550cc96cc" xsi:nil="true"/>
    <APDescription xmlns="4873beb7-5857-4685-be1f-d57550cc96cc" xsi:nil="true"/>
    <ClipArtFilename xmlns="4873beb7-5857-4685-be1f-d57550cc96cc" xsi:nil="true"/>
    <ContentItem xmlns="4873beb7-5857-4685-be1f-d57550cc96cc" xsi:nil="true"/>
    <TPInstallLocation xmlns="4873beb7-5857-4685-be1f-d57550cc96cc" xsi:nil="true"/>
    <PublishTargets xmlns="4873beb7-5857-4685-be1f-d57550cc96cc">OfficeOnline,OfficeOnlineVNext</PublishTargets>
    <TimesCloned xmlns="4873beb7-5857-4685-be1f-d57550cc96cc" xsi:nil="true"/>
    <AssetStart xmlns="4873beb7-5857-4685-be1f-d57550cc96cc">2011-12-15T21:13:00+00:00</AssetStart>
    <Provider xmlns="4873beb7-5857-4685-be1f-d57550cc96cc" xsi:nil="true"/>
    <AcquiredFrom xmlns="4873beb7-5857-4685-be1f-d57550cc96cc">Internal MS</AcquiredFrom>
    <FriendlyTitle xmlns="4873beb7-5857-4685-be1f-d57550cc96cc" xsi:nil="true"/>
    <LastHandOff xmlns="4873beb7-5857-4685-be1f-d57550cc96cc" xsi:nil="true"/>
    <TPClientViewer xmlns="4873beb7-5857-4685-be1f-d57550cc96cc" xsi:nil="true"/>
    <ShowIn xmlns="4873beb7-5857-4685-be1f-d57550cc96cc">Show everywhere</ShowIn>
    <UANotes xmlns="4873beb7-5857-4685-be1f-d57550cc96cc" xsi:nil="true"/>
    <TemplateStatus xmlns="4873beb7-5857-4685-be1f-d57550cc96cc">Complete</TemplateStatus>
    <InternalTagsTaxHTField0 xmlns="4873beb7-5857-4685-be1f-d57550cc96cc">
      <Terms xmlns="http://schemas.microsoft.com/office/infopath/2007/PartnerControls"/>
    </InternalTagsTaxHTField0>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AssetExpire xmlns="4873beb7-5857-4685-be1f-d57550cc96cc">2035-01-01T08:00:00+00:00</AssetExpire>
    <DSATActionTaken xmlns="4873beb7-5857-4685-be1f-d57550cc96cc" xsi:nil="true"/>
    <CSXSubmissionMarket xmlns="4873beb7-5857-4685-be1f-d57550cc96cc" xsi:nil="true"/>
    <TPExecutable xmlns="4873beb7-5857-4685-be1f-d57550cc96cc" xsi:nil="true"/>
    <SubmitterId xmlns="4873beb7-5857-4685-be1f-d57550cc96cc" xsi:nil="true"/>
    <EditorialTags xmlns="4873beb7-5857-4685-be1f-d57550cc96cc" xsi:nil="true"/>
    <ApprovalLog xmlns="4873beb7-5857-4685-be1f-d57550cc96cc" xsi:nil="true"/>
    <AssetType xmlns="4873beb7-5857-4685-be1f-d57550cc96cc">TP</AssetType>
    <BugNumber xmlns="4873beb7-5857-4685-be1f-d57550cc96cc" xsi:nil="true"/>
    <CSXSubmissionDate xmlns="4873beb7-5857-4685-be1f-d57550cc96cc" xsi:nil="true"/>
    <CSXUpdate xmlns="4873beb7-5857-4685-be1f-d57550cc96cc">false</CSXUpdate>
    <Milestone xmlns="4873beb7-5857-4685-be1f-d57550cc96cc" xsi:nil="true"/>
    <RecommendationsModifier xmlns="4873beb7-5857-4685-be1f-d57550cc96cc" xsi:nil="true"/>
    <OriginAsset xmlns="4873beb7-5857-4685-be1f-d57550cc96cc" xsi:nil="true"/>
    <TPComponent xmlns="4873beb7-5857-4685-be1f-d57550cc96cc" xsi:nil="true"/>
    <AssetId xmlns="4873beb7-5857-4685-be1f-d57550cc96cc">TP102802872</AssetId>
    <IntlLocPriority xmlns="4873beb7-5857-4685-be1f-d57550cc96cc" xsi:nil="true"/>
    <PolicheckWords xmlns="4873beb7-5857-4685-be1f-d57550cc96cc" xsi:nil="true"/>
    <TPLaunchHelpLink xmlns="4873beb7-5857-4685-be1f-d57550cc96cc" xsi:nil="true"/>
    <TPApplication xmlns="4873beb7-5857-4685-be1f-d57550cc96cc" xsi:nil="true"/>
    <CrawlForDependencies xmlns="4873beb7-5857-4685-be1f-d57550cc96cc">false</CrawlForDependencies>
    <HandoffToMSDN xmlns="4873beb7-5857-4685-be1f-d57550cc96cc" xsi:nil="true"/>
    <PlannedPubDate xmlns="4873beb7-5857-4685-be1f-d57550cc96cc" xsi:nil="true"/>
    <IntlLangReviewer xmlns="4873beb7-5857-4685-be1f-d57550cc96cc" xsi:nil="true"/>
    <TrustLevel xmlns="4873beb7-5857-4685-be1f-d57550cc96cc">1 Microsoft Managed Content</TrustLevel>
    <LocLastLocAttemptVersionLookup xmlns="4873beb7-5857-4685-be1f-d57550cc96cc">715235</LocLastLocAttemptVersionLookup>
    <IsSearchable xmlns="4873beb7-5857-4685-be1f-d57550cc96cc">true</IsSearchable>
    <TemplateTemplateType xmlns="4873beb7-5857-4685-be1f-d57550cc96cc">Word 2007 Default</TemplateTemplateType>
    <CampaignTagsTaxHTField0 xmlns="4873beb7-5857-4685-be1f-d57550cc96cc">
      <Terms xmlns="http://schemas.microsoft.com/office/infopath/2007/PartnerControls"/>
    </CampaignTagsTaxHTField0>
    <TPNamespace xmlns="4873beb7-5857-4685-be1f-d57550cc96cc" xsi:nil="true"/>
    <TaxCatchAll xmlns="4873beb7-5857-4685-be1f-d57550cc96cc"/>
    <Markets xmlns="4873beb7-5857-4685-be1f-d57550cc96cc"/>
    <UAProjectedTotalWords xmlns="4873beb7-5857-4685-be1f-d57550cc96cc" xsi:nil="true"/>
    <IntlLangReview xmlns="4873beb7-5857-4685-be1f-d57550cc96cc">false</IntlLangReview>
    <OutputCachingOn xmlns="4873beb7-5857-4685-be1f-d57550cc96cc">false</OutputCachingOn>
    <AverageRating xmlns="4873beb7-5857-4685-be1f-d57550cc96cc" xsi:nil="true"/>
    <APAuthor xmlns="4873beb7-5857-4685-be1f-d57550cc96cc">
      <UserInfo>
        <DisplayName>REDMOND\v-gakel</DisplayName>
        <AccountId>2721</AccountId>
        <AccountType/>
      </UserInfo>
    </APAuthor>
    <LocManualTestRequired xmlns="4873beb7-5857-4685-be1f-d57550cc96cc">false</LocManualTestRequired>
    <TPCommandLine xmlns="4873beb7-5857-4685-be1f-d57550cc96cc" xsi:nil="true"/>
    <TPAppVersion xmlns="4873beb7-5857-4685-be1f-d57550cc96cc" xsi:nil="true"/>
    <EditorialStatus xmlns="4873beb7-5857-4685-be1f-d57550cc96cc" xsi:nil="true"/>
    <LastModifiedDateTime xmlns="4873beb7-5857-4685-be1f-d57550cc96cc" xsi:nil="true"/>
    <ScenarioTagsTaxHTField0 xmlns="4873beb7-5857-4685-be1f-d57550cc96cc">
      <Terms xmlns="http://schemas.microsoft.com/office/infopath/2007/PartnerControls"/>
    </ScenarioTagsTaxHTField0>
    <OriginalRelease xmlns="4873beb7-5857-4685-be1f-d57550cc96cc">14</OriginalRelease>
    <TPLaunchHelpLinkType xmlns="4873beb7-5857-4685-be1f-d57550cc96cc">Template</TPLaunchHelpLinkType>
    <LocalizationTagsTaxHTField0 xmlns="4873beb7-5857-4685-be1f-d57550cc96cc">
      <Terms xmlns="http://schemas.microsoft.com/office/infopath/2007/PartnerControls"/>
    </LocalizationTagsTaxHTField0>
    <UACurrentWords xmlns="4873beb7-5857-4685-be1f-d57550cc96cc" xsi:nil="true"/>
    <ArtSampleDocs xmlns="4873beb7-5857-4685-be1f-d57550cc96cc" xsi:nil="true"/>
    <UALocRecommendation xmlns="4873beb7-5857-4685-be1f-d57550cc96cc">Localize</UALocRecommendation>
    <Manager xmlns="4873beb7-5857-4685-be1f-d57550cc96cc" xsi:nil="true"/>
    <LocMarketGroupTiers2 xmlns="4873beb7-5857-4685-be1f-d57550cc96cc">,t:Tier 1,t:Tier 2,t:Tier 3,</LocMarketGroupTiers2>
  </documentManagement>
</p:properti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170F79-8AD9-4618-841D-AB232407957C}">
  <ds:schemaRefs>
    <ds:schemaRef ds:uri="http://schemas.microsoft.com/sharepoint/v3/contenttype/forms"/>
  </ds:schemaRefs>
</ds:datastoreItem>
</file>

<file path=customXml/itemProps2.xml><?xml version="1.0" encoding="utf-8"?>
<ds:datastoreItem xmlns:ds="http://schemas.openxmlformats.org/officeDocument/2006/customXml" ds:itemID="{CBD348DC-98DA-4004-8F63-30B02DAA0E87}">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9DB327D7-915C-4567-B4AD-E43B816B4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BF795B-2297-A441-AD01-C411D5CF0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Pages>
  <Words>1058</Words>
  <Characters>6031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7075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Blosel</dc:creator>
  <cp:keywords/>
  <dc:description/>
  <cp:lastModifiedBy>Chris Green</cp:lastModifiedBy>
  <cp:revision>6</cp:revision>
  <cp:lastPrinted>2022-06-26T21:54:00Z</cp:lastPrinted>
  <dcterms:created xsi:type="dcterms:W3CDTF">2023-06-27T00:22:00Z</dcterms:created>
  <dcterms:modified xsi:type="dcterms:W3CDTF">2024-11-07T02:14:00Z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TC010184621033</vt:lpwstr>
  </property>
  <property fmtid="{D5CDD505-2E9C-101B-9397-08002B2CF9AE}" pid="3" name="InternalTags">
    <vt:lpwstr/>
  </property>
  <property fmtid="{D5CDD505-2E9C-101B-9397-08002B2CF9AE}" pid="4" name="ContentTypeId">
    <vt:lpwstr>0x0101006EDDDB5EE6D98C44930B742096920B300400F5B6D36B3EF94B4E9A635CDF2A18F5B8</vt:lpwstr>
  </property>
  <property fmtid="{D5CDD505-2E9C-101B-9397-08002B2CF9AE}" pid="5" name="FeatureTags">
    <vt:lpwstr/>
  </property>
  <property fmtid="{D5CDD505-2E9C-101B-9397-08002B2CF9AE}" pid="6" name="LocalizationTags">
    <vt:lpwstr/>
  </property>
  <property fmtid="{D5CDD505-2E9C-101B-9397-08002B2CF9AE}" pid="7" name="CampaignTags">
    <vt:lpwstr/>
  </property>
  <property fmtid="{D5CDD505-2E9C-101B-9397-08002B2CF9AE}" pid="8" name="ScenarioTags">
    <vt:lpwstr/>
  </property>
  <property fmtid="{D5CDD505-2E9C-101B-9397-08002B2CF9AE}" pid="9" name="LocMarketGroupTiers">
    <vt:lpwstr>,t:Tier 1,t:Tier 2,t:Tier 3,</vt:lpwstr>
  </property>
</Properties>
</file>