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2616" w14:textId="77777777" w:rsidR="00173134" w:rsidRPr="00173134" w:rsidRDefault="00173134" w:rsidP="00173134">
      <w:pPr>
        <w:rPr>
          <w:b/>
          <w:color w:val="808080" w:themeColor="background1" w:themeShade="80"/>
          <w:sz w:val="36"/>
        </w:rPr>
      </w:pPr>
      <w:r w:rsidRPr="00173134">
        <w:rPr>
          <w:noProof/>
          <w:color w:val="808080" w:themeColor="background1" w:themeShade="80"/>
        </w:rPr>
        <w:drawing>
          <wp:anchor distT="0" distB="0" distL="114300" distR="114300" simplePos="0" relativeHeight="251659264" behindDoc="0" locked="0" layoutInCell="1" allowOverlap="1" wp14:anchorId="25C4E233" wp14:editId="275B68D5">
            <wp:simplePos x="0" y="0"/>
            <wp:positionH relativeFrom="column">
              <wp:posOffset>6226175</wp:posOffset>
            </wp:positionH>
            <wp:positionV relativeFrom="paragraph">
              <wp:posOffset>-242570</wp:posOffset>
            </wp:positionV>
            <wp:extent cx="3096000" cy="61577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6000" cy="61577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SCRUM-ROLLEN UND -VERANTWORTLICHKEITEN</w:t>
      </w:r>
    </w:p>
    <w:p w14:paraId="3DE304C4" w14:textId="77777777" w:rsidR="00173134" w:rsidRPr="00173134" w:rsidRDefault="00173134" w:rsidP="00173134">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5093"/>
        <w:gridCol w:w="4876"/>
        <w:gridCol w:w="4876"/>
      </w:tblGrid>
      <w:tr w:rsidR="00173134" w:rsidRPr="00173134" w14:paraId="2DD633FD" w14:textId="77777777" w:rsidTr="001A60A3">
        <w:trPr>
          <w:trHeight w:val="576"/>
        </w:trPr>
        <w:tc>
          <w:tcPr>
            <w:tcW w:w="5093" w:type="dxa"/>
            <w:tcBorders>
              <w:bottom w:val="nil"/>
            </w:tcBorders>
            <w:shd w:val="clear" w:color="auto" w:fill="D5DCE4" w:themeFill="text2" w:themeFillTint="33"/>
            <w:vAlign w:val="center"/>
          </w:tcPr>
          <w:p w14:paraId="493AA6D3" w14:textId="77777777" w:rsidR="00173134" w:rsidRPr="001A60A3" w:rsidRDefault="00173134" w:rsidP="00016B6E">
            <w:pPr>
              <w:jc w:val="center"/>
              <w:rPr>
                <w:rFonts w:cs="Arial"/>
                <w:bCs/>
                <w:color w:val="000000" w:themeColor="text1"/>
                <w:sz w:val="32"/>
                <w:szCs w:val="32"/>
              </w:rPr>
            </w:pPr>
            <w:r w:rsidRPr="001A60A3">
              <w:rPr>
                <w:color w:val="000000" w:themeColor="text1"/>
                <w:sz w:val="32"/>
                <w:szCs w:val="32"/>
              </w:rPr>
              <w:t>PRODUKTVERANTWORTLICHE*R</w:t>
            </w:r>
          </w:p>
        </w:tc>
        <w:tc>
          <w:tcPr>
            <w:tcW w:w="4874" w:type="dxa"/>
            <w:tcBorders>
              <w:bottom w:val="nil"/>
            </w:tcBorders>
            <w:shd w:val="clear" w:color="auto" w:fill="EAEEF3"/>
            <w:vAlign w:val="center"/>
          </w:tcPr>
          <w:p w14:paraId="6A1EBB66" w14:textId="77777777" w:rsidR="00173134" w:rsidRPr="001A60A3" w:rsidRDefault="00173134" w:rsidP="00016B6E">
            <w:pPr>
              <w:jc w:val="center"/>
              <w:rPr>
                <w:rFonts w:cs="Arial"/>
                <w:bCs/>
                <w:color w:val="000000" w:themeColor="text1"/>
                <w:sz w:val="32"/>
                <w:szCs w:val="32"/>
              </w:rPr>
            </w:pPr>
            <w:r w:rsidRPr="001A60A3">
              <w:rPr>
                <w:color w:val="000000" w:themeColor="text1"/>
                <w:sz w:val="32"/>
                <w:szCs w:val="32"/>
              </w:rPr>
              <w:t>SCRUM-MASTER</w:t>
            </w:r>
          </w:p>
        </w:tc>
        <w:tc>
          <w:tcPr>
            <w:tcW w:w="4876" w:type="dxa"/>
            <w:tcBorders>
              <w:bottom w:val="nil"/>
            </w:tcBorders>
            <w:shd w:val="clear" w:color="auto" w:fill="F7F9FB"/>
            <w:vAlign w:val="center"/>
          </w:tcPr>
          <w:p w14:paraId="38083496" w14:textId="77777777" w:rsidR="00173134" w:rsidRPr="001A60A3" w:rsidRDefault="00173134" w:rsidP="00016B6E">
            <w:pPr>
              <w:jc w:val="center"/>
              <w:rPr>
                <w:rFonts w:cs="Arial"/>
                <w:bCs/>
                <w:color w:val="000000" w:themeColor="text1"/>
                <w:sz w:val="32"/>
                <w:szCs w:val="32"/>
              </w:rPr>
            </w:pPr>
            <w:r w:rsidRPr="001A60A3">
              <w:rPr>
                <w:color w:val="000000" w:themeColor="text1"/>
                <w:sz w:val="32"/>
                <w:szCs w:val="32"/>
              </w:rPr>
              <w:t>SCRUM-TEAM</w:t>
            </w:r>
          </w:p>
        </w:tc>
      </w:tr>
      <w:tr w:rsidR="00173134" w:rsidRPr="00173134" w14:paraId="6991B3B0" w14:textId="77777777" w:rsidTr="001A60A3">
        <w:trPr>
          <w:trHeight w:val="1444"/>
        </w:trPr>
        <w:tc>
          <w:tcPr>
            <w:tcW w:w="4876" w:type="dxa"/>
            <w:tcBorders>
              <w:top w:val="nil"/>
            </w:tcBorders>
            <w:shd w:val="clear" w:color="auto" w:fill="D5DCE4" w:themeFill="text2" w:themeFillTint="33"/>
            <w:tcMar>
              <w:top w:w="144" w:type="dxa"/>
              <w:left w:w="115" w:type="dxa"/>
              <w:right w:w="115" w:type="dxa"/>
            </w:tcMar>
          </w:tcPr>
          <w:p w14:paraId="0D952E0E" w14:textId="77777777" w:rsidR="00173134" w:rsidRPr="001A60A3" w:rsidRDefault="00173134" w:rsidP="001A60A3">
            <w:pPr>
              <w:jc w:val="center"/>
              <w:rPr>
                <w:rFonts w:cs="Arial"/>
                <w:bCs/>
                <w:color w:val="000000" w:themeColor="text1"/>
                <w:sz w:val="20"/>
              </w:rPr>
            </w:pPr>
            <w:r w:rsidRPr="001A60A3">
              <w:rPr>
                <w:color w:val="000000" w:themeColor="text1"/>
                <w:sz w:val="20"/>
              </w:rPr>
              <w:t>Fördert die Produktvision und priorisiert das Produkt-Backlog, um die Funktionalität und den Wert des Produkts für die Kundschaft zu maximieren.</w:t>
            </w:r>
          </w:p>
        </w:tc>
        <w:tc>
          <w:tcPr>
            <w:tcW w:w="4876" w:type="dxa"/>
            <w:tcBorders>
              <w:top w:val="nil"/>
            </w:tcBorders>
            <w:shd w:val="clear" w:color="auto" w:fill="EAEEF3"/>
            <w:tcMar>
              <w:top w:w="144" w:type="dxa"/>
              <w:left w:w="115" w:type="dxa"/>
              <w:right w:w="115" w:type="dxa"/>
            </w:tcMar>
          </w:tcPr>
          <w:p w14:paraId="2F148AF4" w14:textId="77777777" w:rsidR="00173134" w:rsidRPr="001A60A3" w:rsidRDefault="00173134" w:rsidP="001A60A3">
            <w:pPr>
              <w:jc w:val="center"/>
              <w:rPr>
                <w:rFonts w:cs="Arial"/>
                <w:bCs/>
                <w:color w:val="000000" w:themeColor="text1"/>
                <w:sz w:val="20"/>
              </w:rPr>
            </w:pPr>
            <w:r w:rsidRPr="001A60A3">
              <w:rPr>
                <w:color w:val="000000" w:themeColor="text1"/>
                <w:sz w:val="20"/>
              </w:rPr>
              <w:t>Coacht effektiv das Entwicklungsteam, organisiert Veranstaltungen und beseitigt Ablenkungen, die den Fortschritt des Teams beeinträchtigen könnten.</w:t>
            </w:r>
          </w:p>
        </w:tc>
        <w:tc>
          <w:tcPr>
            <w:tcW w:w="4701" w:type="dxa"/>
            <w:tcBorders>
              <w:top w:val="nil"/>
            </w:tcBorders>
            <w:shd w:val="clear" w:color="auto" w:fill="F7F9FB"/>
            <w:tcMar>
              <w:top w:w="144" w:type="dxa"/>
              <w:left w:w="115" w:type="dxa"/>
              <w:right w:w="115" w:type="dxa"/>
            </w:tcMar>
          </w:tcPr>
          <w:p w14:paraId="42239180" w14:textId="77777777" w:rsidR="00173134" w:rsidRPr="001A60A3" w:rsidRDefault="00173134" w:rsidP="00016B6E">
            <w:pPr>
              <w:jc w:val="center"/>
              <w:rPr>
                <w:rFonts w:cs="Arial"/>
                <w:bCs/>
                <w:color w:val="000000" w:themeColor="text1"/>
                <w:sz w:val="20"/>
              </w:rPr>
            </w:pPr>
            <w:r w:rsidRPr="001A60A3">
              <w:rPr>
                <w:color w:val="000000" w:themeColor="text1"/>
                <w:sz w:val="20"/>
              </w:rPr>
              <w:t>Konzentriert sich darauf, die Leistungen in Inkrementen abzuschließen (d. h. eine Produktfunktionalität am Ende jedes Sprints zu liefern) und ein hochwertiges Endprodukt zu produzieren.</w:t>
            </w:r>
          </w:p>
        </w:tc>
      </w:tr>
      <w:tr w:rsidR="00173134" w:rsidRPr="00173134" w14:paraId="50F90F96" w14:textId="77777777" w:rsidTr="001A60A3">
        <w:trPr>
          <w:trHeight w:val="432"/>
        </w:trPr>
        <w:tc>
          <w:tcPr>
            <w:tcW w:w="14668" w:type="dxa"/>
            <w:gridSpan w:val="3"/>
            <w:tcBorders>
              <w:bottom w:val="single" w:sz="8" w:space="0" w:color="BFBFBF" w:themeColor="background1" w:themeShade="BF"/>
            </w:tcBorders>
            <w:shd w:val="clear" w:color="auto" w:fill="808080" w:themeFill="background1" w:themeFillShade="80"/>
            <w:vAlign w:val="center"/>
          </w:tcPr>
          <w:p w14:paraId="15A75F20" w14:textId="119FA439" w:rsidR="00173134" w:rsidRPr="00173134" w:rsidRDefault="00173134" w:rsidP="00016B6E">
            <w:pPr>
              <w:jc w:val="center"/>
              <w:rPr>
                <w:color w:val="FFFFFF" w:themeColor="background1"/>
                <w:sz w:val="26"/>
                <w:szCs w:val="26"/>
              </w:rPr>
            </w:pPr>
            <w:r>
              <w:rPr>
                <w:color w:val="FFFFFF" w:themeColor="background1"/>
                <w:sz w:val="26"/>
              </w:rPr>
              <w:t>–––––––––––––––––</w:t>
            </w:r>
            <w:r w:rsidR="001A60A3">
              <w:rPr>
                <w:color w:val="FFFFFF" w:themeColor="background1"/>
                <w:sz w:val="26"/>
              </w:rPr>
              <w:t xml:space="preserve">    </w:t>
            </w:r>
            <w:r>
              <w:rPr>
                <w:color w:val="FFFFFF" w:themeColor="background1"/>
                <w:sz w:val="26"/>
              </w:rPr>
              <w:t>PROJEKT-, PRODUKT- ODER SPRINTSPEZIFISCHE VERANTWORTLICHKEITEN</w:t>
            </w:r>
            <w:r w:rsidR="001A60A3">
              <w:rPr>
                <w:color w:val="FFFFFF" w:themeColor="background1"/>
                <w:sz w:val="26"/>
              </w:rPr>
              <w:t xml:space="preserve">    </w:t>
            </w:r>
            <w:r>
              <w:rPr>
                <w:color w:val="FFFFFF" w:themeColor="background1"/>
                <w:sz w:val="26"/>
              </w:rPr>
              <w:t>–––––––––––––––––</w:t>
            </w:r>
          </w:p>
        </w:tc>
      </w:tr>
      <w:tr w:rsidR="00173134" w:rsidRPr="00173134" w14:paraId="54D1CA37" w14:textId="77777777" w:rsidTr="001A60A3">
        <w:trPr>
          <w:trHeight w:val="432"/>
        </w:trPr>
        <w:tc>
          <w:tcPr>
            <w:tcW w:w="5093" w:type="dxa"/>
            <w:tcBorders>
              <w:bottom w:val="dotted" w:sz="4" w:space="0" w:color="BFBFBF" w:themeColor="background1" w:themeShade="BF"/>
            </w:tcBorders>
            <w:shd w:val="clear" w:color="auto" w:fill="D5DCE4" w:themeFill="text2" w:themeFillTint="33"/>
            <w:vAlign w:val="center"/>
          </w:tcPr>
          <w:p w14:paraId="7DD7D9D6" w14:textId="77777777" w:rsidR="00173134" w:rsidRPr="00173134" w:rsidRDefault="00173134" w:rsidP="00016B6E">
            <w:pPr>
              <w:jc w:val="center"/>
              <w:rPr>
                <w:rFonts w:cs="Arial"/>
                <w:bCs/>
                <w:color w:val="595959" w:themeColor="text1" w:themeTint="A6"/>
                <w:sz w:val="24"/>
              </w:rPr>
            </w:pPr>
            <w:r>
              <w:rPr>
                <w:color w:val="595959" w:themeColor="text1" w:themeTint="A6"/>
                <w:sz w:val="24"/>
              </w:rPr>
              <w:t>PRODUKTVERANTWORTLICHE*R</w:t>
            </w:r>
          </w:p>
        </w:tc>
        <w:tc>
          <w:tcPr>
            <w:tcW w:w="4874" w:type="dxa"/>
            <w:tcBorders>
              <w:bottom w:val="dotted" w:sz="4" w:space="0" w:color="BFBFBF" w:themeColor="background1" w:themeShade="BF"/>
            </w:tcBorders>
            <w:shd w:val="clear" w:color="auto" w:fill="EAEEF3"/>
            <w:vAlign w:val="center"/>
          </w:tcPr>
          <w:p w14:paraId="5CCCD99B" w14:textId="77777777" w:rsidR="00173134" w:rsidRPr="00173134" w:rsidRDefault="00173134" w:rsidP="00016B6E">
            <w:pPr>
              <w:jc w:val="center"/>
              <w:rPr>
                <w:rFonts w:cs="Arial"/>
                <w:bCs/>
                <w:color w:val="595959" w:themeColor="text1" w:themeTint="A6"/>
                <w:sz w:val="24"/>
              </w:rPr>
            </w:pPr>
            <w:r>
              <w:rPr>
                <w:color w:val="595959" w:themeColor="text1" w:themeTint="A6"/>
                <w:sz w:val="24"/>
              </w:rPr>
              <w:t>SCRUM-MASTER</w:t>
            </w:r>
          </w:p>
        </w:tc>
        <w:tc>
          <w:tcPr>
            <w:tcW w:w="4701" w:type="dxa"/>
            <w:tcBorders>
              <w:bottom w:val="dotted" w:sz="4" w:space="0" w:color="BFBFBF" w:themeColor="background1" w:themeShade="BF"/>
            </w:tcBorders>
            <w:shd w:val="clear" w:color="auto" w:fill="F7F9FB"/>
            <w:vAlign w:val="center"/>
          </w:tcPr>
          <w:p w14:paraId="39C4FAAE" w14:textId="77777777" w:rsidR="00173134" w:rsidRPr="00173134" w:rsidRDefault="00173134" w:rsidP="00016B6E">
            <w:pPr>
              <w:jc w:val="center"/>
              <w:rPr>
                <w:rFonts w:cs="Arial"/>
                <w:bCs/>
                <w:color w:val="595959" w:themeColor="text1" w:themeTint="A6"/>
                <w:sz w:val="24"/>
              </w:rPr>
            </w:pPr>
            <w:r>
              <w:rPr>
                <w:color w:val="595959" w:themeColor="text1" w:themeTint="A6"/>
                <w:sz w:val="24"/>
              </w:rPr>
              <w:t>SCRUM-TEAM</w:t>
            </w:r>
          </w:p>
        </w:tc>
      </w:tr>
      <w:tr w:rsidR="00173134" w:rsidRPr="00173134" w14:paraId="4A9ECC29" w14:textId="77777777" w:rsidTr="001A60A3">
        <w:trPr>
          <w:trHeight w:val="6541"/>
        </w:trPr>
        <w:tc>
          <w:tcPr>
            <w:tcW w:w="5093"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0F477421"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1</w:t>
            </w:r>
          </w:p>
          <w:p w14:paraId="433EC8CA"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2</w:t>
            </w:r>
          </w:p>
          <w:p w14:paraId="5AA9CD11"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3</w:t>
            </w:r>
          </w:p>
        </w:tc>
        <w:tc>
          <w:tcPr>
            <w:tcW w:w="4874"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3F2CDD4B"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1</w:t>
            </w:r>
          </w:p>
          <w:p w14:paraId="3732511A"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2</w:t>
            </w:r>
          </w:p>
          <w:p w14:paraId="205E1788"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3</w:t>
            </w:r>
          </w:p>
        </w:tc>
        <w:tc>
          <w:tcPr>
            <w:tcW w:w="4701"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54B98204"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1</w:t>
            </w:r>
          </w:p>
          <w:p w14:paraId="6BBDA379"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2</w:t>
            </w:r>
          </w:p>
          <w:p w14:paraId="653558DC" w14:textId="77777777" w:rsidR="00173134" w:rsidRPr="00173134" w:rsidRDefault="00173134" w:rsidP="00016B6E">
            <w:pPr>
              <w:pStyle w:val="ListParagraph"/>
              <w:numPr>
                <w:ilvl w:val="0"/>
                <w:numId w:val="44"/>
              </w:numPr>
              <w:spacing w:line="480" w:lineRule="auto"/>
              <w:ind w:left="413"/>
              <w:rPr>
                <w:rFonts w:cs="Arial"/>
                <w:bCs/>
                <w:color w:val="000000" w:themeColor="text1"/>
                <w:szCs w:val="20"/>
              </w:rPr>
            </w:pPr>
            <w:r>
              <w:rPr>
                <w:color w:val="000000" w:themeColor="text1"/>
              </w:rPr>
              <w:t>Verantwortlichkeit 3</w:t>
            </w:r>
          </w:p>
        </w:tc>
      </w:tr>
    </w:tbl>
    <w:p w14:paraId="490B0B5F" w14:textId="77777777" w:rsidR="00173134" w:rsidRPr="00173134" w:rsidRDefault="00173134" w:rsidP="00173134">
      <w:pPr>
        <w:rPr>
          <w:rFonts w:cs="Arial"/>
          <w:b/>
          <w:color w:val="000000" w:themeColor="text1"/>
          <w:szCs w:val="36"/>
        </w:rPr>
        <w:sectPr w:rsidR="00173134" w:rsidRPr="00173134" w:rsidSect="00173134">
          <w:footerReference w:type="even" r:id="rId13"/>
          <w:footerReference w:type="default" r:id="rId14"/>
          <w:pgSz w:w="15840" w:h="12240" w:orient="landscape"/>
          <w:pgMar w:top="720" w:right="576" w:bottom="720" w:left="576" w:header="720" w:footer="518" w:gutter="0"/>
          <w:cols w:space="720"/>
          <w:titlePg/>
          <w:docGrid w:linePitch="360"/>
        </w:sectPr>
      </w:pPr>
    </w:p>
    <w:p w14:paraId="47C02A7B" w14:textId="77777777" w:rsidR="00173134" w:rsidRPr="00173134" w:rsidRDefault="00173134" w:rsidP="00173134">
      <w:pPr>
        <w:rPr>
          <w:rFonts w:cs="Arial"/>
          <w:b/>
          <w:color w:val="000000" w:themeColor="text1"/>
          <w:szCs w:val="36"/>
        </w:rPr>
      </w:pPr>
    </w:p>
    <w:p w14:paraId="251F67B5" w14:textId="77777777" w:rsidR="00173134" w:rsidRPr="00173134" w:rsidRDefault="00173134" w:rsidP="00173134">
      <w:pPr>
        <w:rPr>
          <w:rFonts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173134" w:rsidRPr="00173134" w14:paraId="498D302E" w14:textId="77777777" w:rsidTr="001A60A3">
        <w:trPr>
          <w:trHeight w:val="3227"/>
        </w:trPr>
        <w:tc>
          <w:tcPr>
            <w:tcW w:w="10350" w:type="dxa"/>
          </w:tcPr>
          <w:p w14:paraId="40DA4F8A" w14:textId="77777777" w:rsidR="00173134" w:rsidRPr="00173134" w:rsidRDefault="00173134" w:rsidP="00016B6E">
            <w:pPr>
              <w:jc w:val="center"/>
              <w:rPr>
                <w:rFonts w:cs="Arial"/>
                <w:b/>
                <w:color w:val="000000" w:themeColor="text1"/>
                <w:sz w:val="20"/>
                <w:szCs w:val="20"/>
              </w:rPr>
            </w:pPr>
          </w:p>
          <w:p w14:paraId="122A313C" w14:textId="77777777" w:rsidR="00173134" w:rsidRPr="00173134" w:rsidRDefault="00173134" w:rsidP="00016B6E">
            <w:pPr>
              <w:jc w:val="center"/>
              <w:rPr>
                <w:rFonts w:cs="Arial"/>
                <w:b/>
                <w:color w:val="000000" w:themeColor="text1"/>
                <w:sz w:val="20"/>
                <w:szCs w:val="20"/>
              </w:rPr>
            </w:pPr>
            <w:r>
              <w:rPr>
                <w:b/>
                <w:color w:val="000000" w:themeColor="text1"/>
                <w:sz w:val="20"/>
              </w:rPr>
              <w:t>HAFTUNGSAUSSCHLUSS</w:t>
            </w:r>
          </w:p>
          <w:p w14:paraId="77AF84F0" w14:textId="77777777" w:rsidR="00173134" w:rsidRPr="00173134" w:rsidRDefault="00173134" w:rsidP="00016B6E">
            <w:pPr>
              <w:spacing w:line="276" w:lineRule="auto"/>
              <w:rPr>
                <w:rFonts w:cs="Arial"/>
                <w:color w:val="000000" w:themeColor="text1"/>
                <w:sz w:val="21"/>
                <w:szCs w:val="18"/>
              </w:rPr>
            </w:pPr>
          </w:p>
          <w:p w14:paraId="238BE998" w14:textId="77777777" w:rsidR="00173134" w:rsidRPr="00173134" w:rsidRDefault="00173134" w:rsidP="00016B6E">
            <w:pPr>
              <w:spacing w:line="276" w:lineRule="auto"/>
              <w:rPr>
                <w:rFonts w:cs="Arial"/>
                <w:color w:val="000000" w:themeColor="text1"/>
                <w:sz w:val="21"/>
                <w:szCs w:val="18"/>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87E24E2" w14:textId="77777777" w:rsidR="00173134" w:rsidRPr="00173134" w:rsidRDefault="00173134" w:rsidP="00173134">
      <w:pPr>
        <w:rPr>
          <w:b/>
          <w:color w:val="000000" w:themeColor="text1"/>
          <w:sz w:val="32"/>
          <w:szCs w:val="44"/>
        </w:rPr>
      </w:pPr>
    </w:p>
    <w:p w14:paraId="2A59D994" w14:textId="77777777" w:rsidR="00173134" w:rsidRPr="00173134" w:rsidRDefault="00173134" w:rsidP="00173134">
      <w:pPr>
        <w:rPr>
          <w:b/>
          <w:color w:val="000000" w:themeColor="text1"/>
          <w:sz w:val="32"/>
          <w:szCs w:val="44"/>
        </w:rPr>
      </w:pPr>
    </w:p>
    <w:p w14:paraId="53FCD6AF" w14:textId="77777777" w:rsidR="00173134" w:rsidRPr="00173134" w:rsidRDefault="00173134" w:rsidP="00173134">
      <w:pPr>
        <w:rPr>
          <w:b/>
          <w:color w:val="000000" w:themeColor="text1"/>
          <w:sz w:val="32"/>
          <w:szCs w:val="44"/>
        </w:rPr>
      </w:pPr>
    </w:p>
    <w:sectPr w:rsidR="00173134" w:rsidRPr="00173134" w:rsidSect="00D04BD0">
      <w:headerReference w:type="even" r:id="rId15"/>
      <w:headerReference w:type="default" r:id="rId16"/>
      <w:footerReference w:type="even" r:id="rId17"/>
      <w:footerReference w:type="default" r:id="rId18"/>
      <w:headerReference w:type="first" r:id="rId19"/>
      <w:footerReference w:type="first" r:id="rId2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8FC35" w14:textId="77777777" w:rsidR="00300AC2" w:rsidRPr="00173134" w:rsidRDefault="00300AC2" w:rsidP="00F36FE0">
      <w:r w:rsidRPr="00173134">
        <w:separator/>
      </w:r>
    </w:p>
  </w:endnote>
  <w:endnote w:type="continuationSeparator" w:id="0">
    <w:p w14:paraId="57F8AB36" w14:textId="77777777" w:rsidR="00300AC2" w:rsidRPr="00173134" w:rsidRDefault="00300AC2" w:rsidP="00F36FE0">
      <w:r w:rsidRPr="001731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1247368"/>
      <w:docPartObj>
        <w:docPartGallery w:val="Page Numbers (Bottom of Page)"/>
        <w:docPartUnique/>
      </w:docPartObj>
    </w:sdtPr>
    <w:sdtContent>
      <w:p w14:paraId="1A4EFEE5" w14:textId="77777777" w:rsidR="00173134" w:rsidRPr="00173134" w:rsidRDefault="00173134" w:rsidP="001968EE">
        <w:pPr>
          <w:pStyle w:val="Footer"/>
          <w:framePr w:wrap="none" w:vAnchor="text" w:hAnchor="margin" w:xAlign="center" w:y="1"/>
          <w:rPr>
            <w:rStyle w:val="PageNumber"/>
          </w:rPr>
        </w:pPr>
        <w:r w:rsidRPr="00173134">
          <w:rPr>
            <w:rStyle w:val="PageNumber"/>
          </w:rPr>
          <w:fldChar w:fldCharType="begin"/>
        </w:r>
        <w:r w:rsidRPr="00173134">
          <w:rPr>
            <w:rStyle w:val="PageNumber"/>
          </w:rPr>
          <w:instrText xml:space="preserve"> PAGE </w:instrText>
        </w:r>
        <w:r w:rsidRPr="00173134">
          <w:rPr>
            <w:rStyle w:val="PageNumber"/>
          </w:rPr>
          <w:fldChar w:fldCharType="end"/>
        </w:r>
      </w:p>
    </w:sdtContent>
  </w:sdt>
  <w:p w14:paraId="63955442" w14:textId="77777777" w:rsidR="00173134" w:rsidRPr="00173134" w:rsidRDefault="00173134"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1971130429"/>
      <w:docPartObj>
        <w:docPartGallery w:val="Page Numbers (Bottom of Page)"/>
        <w:docPartUnique/>
      </w:docPartObj>
    </w:sdtPr>
    <w:sdtEndPr>
      <w:rPr>
        <w:rStyle w:val="PageNumber"/>
        <w:sz w:val="16"/>
        <w:szCs w:val="21"/>
      </w:rPr>
    </w:sdtEndPr>
    <w:sdtContent>
      <w:p w14:paraId="6DF65E23" w14:textId="77777777" w:rsidR="00173134" w:rsidRPr="00173134" w:rsidRDefault="00173134" w:rsidP="001968EE">
        <w:pPr>
          <w:pStyle w:val="Footer"/>
          <w:framePr w:wrap="none" w:vAnchor="text" w:hAnchor="margin" w:xAlign="center" w:y="1"/>
          <w:rPr>
            <w:rStyle w:val="PageNumber"/>
            <w:color w:val="7F7F7F" w:themeColor="text1" w:themeTint="80"/>
            <w:sz w:val="18"/>
            <w:szCs w:val="22"/>
          </w:rPr>
        </w:pPr>
        <w:r w:rsidRPr="00173134">
          <w:rPr>
            <w:rStyle w:val="PageNumber"/>
            <w:color w:val="7F7F7F" w:themeColor="text1" w:themeTint="80"/>
            <w:sz w:val="18"/>
            <w:szCs w:val="22"/>
          </w:rPr>
          <w:fldChar w:fldCharType="begin"/>
        </w:r>
        <w:r w:rsidRPr="00173134">
          <w:rPr>
            <w:rStyle w:val="PageNumber"/>
            <w:color w:val="7F7F7F" w:themeColor="text1" w:themeTint="80"/>
            <w:sz w:val="18"/>
            <w:szCs w:val="22"/>
          </w:rPr>
          <w:instrText xml:space="preserve"> PAGE </w:instrText>
        </w:r>
        <w:r w:rsidRPr="00173134">
          <w:rPr>
            <w:rStyle w:val="PageNumber"/>
            <w:color w:val="7F7F7F" w:themeColor="text1" w:themeTint="80"/>
            <w:sz w:val="18"/>
            <w:szCs w:val="22"/>
          </w:rPr>
          <w:fldChar w:fldCharType="separate"/>
        </w:r>
        <w:r>
          <w:rPr>
            <w:rStyle w:val="PageNumber"/>
            <w:color w:val="7F7F7F" w:themeColor="text1" w:themeTint="80"/>
            <w:sz w:val="18"/>
          </w:rPr>
          <w:t>3</w:t>
        </w:r>
        <w:r w:rsidRPr="00173134">
          <w:rPr>
            <w:rStyle w:val="PageNumber"/>
            <w:color w:val="7F7F7F" w:themeColor="text1" w:themeTint="80"/>
            <w:sz w:val="18"/>
            <w:szCs w:val="22"/>
          </w:rPr>
          <w:fldChar w:fldCharType="end"/>
        </w:r>
      </w:p>
    </w:sdtContent>
  </w:sdt>
  <w:p w14:paraId="1F8662F9" w14:textId="77777777" w:rsidR="00173134" w:rsidRPr="00173134" w:rsidRDefault="00173134"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0A06E5A4" w14:textId="77777777" w:rsidR="00191271" w:rsidRPr="00173134" w:rsidRDefault="00191271" w:rsidP="001968EE">
        <w:pPr>
          <w:pStyle w:val="Footer"/>
          <w:framePr w:wrap="none" w:vAnchor="text" w:hAnchor="margin" w:xAlign="center" w:y="1"/>
          <w:rPr>
            <w:rStyle w:val="PageNumber"/>
          </w:rPr>
        </w:pPr>
        <w:r w:rsidRPr="00173134">
          <w:rPr>
            <w:rStyle w:val="PageNumber"/>
          </w:rPr>
          <w:fldChar w:fldCharType="begin"/>
        </w:r>
        <w:r w:rsidRPr="00173134">
          <w:rPr>
            <w:rStyle w:val="PageNumber"/>
          </w:rPr>
          <w:instrText xml:space="preserve"> PAGE </w:instrText>
        </w:r>
        <w:r w:rsidRPr="00173134">
          <w:rPr>
            <w:rStyle w:val="PageNumber"/>
          </w:rPr>
          <w:fldChar w:fldCharType="end"/>
        </w:r>
      </w:p>
    </w:sdtContent>
  </w:sdt>
  <w:p w14:paraId="45A47AD4" w14:textId="77777777" w:rsidR="00191271" w:rsidRPr="00173134" w:rsidRDefault="00191271"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393873D2" w14:textId="77777777" w:rsidR="00191271" w:rsidRPr="00173134" w:rsidRDefault="00191271" w:rsidP="001968EE">
        <w:pPr>
          <w:pStyle w:val="Footer"/>
          <w:framePr w:wrap="none" w:vAnchor="text" w:hAnchor="margin" w:xAlign="center" w:y="1"/>
          <w:rPr>
            <w:rStyle w:val="PageNumber"/>
            <w:color w:val="7F7F7F" w:themeColor="text1" w:themeTint="80"/>
            <w:sz w:val="18"/>
            <w:szCs w:val="22"/>
          </w:rPr>
        </w:pPr>
        <w:r w:rsidRPr="00173134">
          <w:rPr>
            <w:rStyle w:val="PageNumber"/>
            <w:color w:val="7F7F7F" w:themeColor="text1" w:themeTint="80"/>
            <w:sz w:val="18"/>
            <w:szCs w:val="22"/>
          </w:rPr>
          <w:fldChar w:fldCharType="begin"/>
        </w:r>
        <w:r w:rsidRPr="00173134">
          <w:rPr>
            <w:rStyle w:val="PageNumber"/>
            <w:color w:val="7F7F7F" w:themeColor="text1" w:themeTint="80"/>
            <w:sz w:val="18"/>
            <w:szCs w:val="22"/>
          </w:rPr>
          <w:instrText xml:space="preserve"> PAGE </w:instrText>
        </w:r>
        <w:r w:rsidRPr="00173134">
          <w:rPr>
            <w:rStyle w:val="PageNumber"/>
            <w:color w:val="7F7F7F" w:themeColor="text1" w:themeTint="80"/>
            <w:sz w:val="18"/>
            <w:szCs w:val="22"/>
          </w:rPr>
          <w:fldChar w:fldCharType="separate"/>
        </w:r>
        <w:r>
          <w:rPr>
            <w:rStyle w:val="PageNumber"/>
            <w:color w:val="7F7F7F" w:themeColor="text1" w:themeTint="80"/>
            <w:sz w:val="18"/>
          </w:rPr>
          <w:t>3</w:t>
        </w:r>
        <w:r w:rsidRPr="00173134">
          <w:rPr>
            <w:rStyle w:val="PageNumber"/>
            <w:color w:val="7F7F7F" w:themeColor="text1" w:themeTint="80"/>
            <w:sz w:val="18"/>
            <w:szCs w:val="22"/>
          </w:rPr>
          <w:fldChar w:fldCharType="end"/>
        </w:r>
      </w:p>
    </w:sdtContent>
  </w:sdt>
  <w:p w14:paraId="45C01B60" w14:textId="77777777" w:rsidR="00191271" w:rsidRPr="00173134" w:rsidRDefault="00191271"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5518" w14:textId="77777777" w:rsidR="00173134" w:rsidRDefault="0017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E4F26" w14:textId="77777777" w:rsidR="00300AC2" w:rsidRPr="00173134" w:rsidRDefault="00300AC2" w:rsidP="00F36FE0">
      <w:r w:rsidRPr="00173134">
        <w:separator/>
      </w:r>
    </w:p>
  </w:footnote>
  <w:footnote w:type="continuationSeparator" w:id="0">
    <w:p w14:paraId="1773C3FC" w14:textId="77777777" w:rsidR="00300AC2" w:rsidRPr="00173134" w:rsidRDefault="00300AC2" w:rsidP="00F36FE0">
      <w:r w:rsidRPr="001731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E636" w14:textId="77777777" w:rsidR="00173134" w:rsidRDefault="00173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A799" w14:textId="77777777" w:rsidR="00173134" w:rsidRDefault="00173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9A87" w14:textId="77777777" w:rsidR="00173134" w:rsidRDefault="0017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42775598">
    <w:abstractNumId w:val="9"/>
  </w:num>
  <w:num w:numId="2" w16cid:durableId="1283533585">
    <w:abstractNumId w:val="8"/>
  </w:num>
  <w:num w:numId="3" w16cid:durableId="1828470616">
    <w:abstractNumId w:val="7"/>
  </w:num>
  <w:num w:numId="4" w16cid:durableId="1569344647">
    <w:abstractNumId w:val="6"/>
  </w:num>
  <w:num w:numId="5" w16cid:durableId="400492365">
    <w:abstractNumId w:val="5"/>
  </w:num>
  <w:num w:numId="6" w16cid:durableId="168057897">
    <w:abstractNumId w:val="4"/>
  </w:num>
  <w:num w:numId="7" w16cid:durableId="1302884395">
    <w:abstractNumId w:val="3"/>
  </w:num>
  <w:num w:numId="8" w16cid:durableId="1476336413">
    <w:abstractNumId w:val="2"/>
  </w:num>
  <w:num w:numId="9" w16cid:durableId="1630895769">
    <w:abstractNumId w:val="1"/>
  </w:num>
  <w:num w:numId="10" w16cid:durableId="995689986">
    <w:abstractNumId w:val="0"/>
  </w:num>
  <w:num w:numId="11" w16cid:durableId="1395812667">
    <w:abstractNumId w:val="27"/>
  </w:num>
  <w:num w:numId="12" w16cid:durableId="1793747705">
    <w:abstractNumId w:val="41"/>
  </w:num>
  <w:num w:numId="13" w16cid:durableId="1533764503">
    <w:abstractNumId w:val="39"/>
  </w:num>
  <w:num w:numId="14" w16cid:durableId="971131205">
    <w:abstractNumId w:val="21"/>
  </w:num>
  <w:num w:numId="15" w16cid:durableId="1882395821">
    <w:abstractNumId w:val="14"/>
  </w:num>
  <w:num w:numId="16" w16cid:durableId="1138956007">
    <w:abstractNumId w:val="26"/>
  </w:num>
  <w:num w:numId="17" w16cid:durableId="582371294">
    <w:abstractNumId w:val="33"/>
  </w:num>
  <w:num w:numId="18" w16cid:durableId="1160315981">
    <w:abstractNumId w:val="19"/>
  </w:num>
  <w:num w:numId="19" w16cid:durableId="306057988">
    <w:abstractNumId w:val="17"/>
  </w:num>
  <w:num w:numId="20" w16cid:durableId="48382958">
    <w:abstractNumId w:val="34"/>
  </w:num>
  <w:num w:numId="21" w16cid:durableId="929696514">
    <w:abstractNumId w:val="18"/>
  </w:num>
  <w:num w:numId="22" w16cid:durableId="962921917">
    <w:abstractNumId w:val="31"/>
  </w:num>
  <w:num w:numId="23" w16cid:durableId="631247398">
    <w:abstractNumId w:val="42"/>
  </w:num>
  <w:num w:numId="24" w16cid:durableId="225650786">
    <w:abstractNumId w:val="38"/>
  </w:num>
  <w:num w:numId="25" w16cid:durableId="327293420">
    <w:abstractNumId w:val="13"/>
  </w:num>
  <w:num w:numId="26" w16cid:durableId="1865509312">
    <w:abstractNumId w:val="36"/>
  </w:num>
  <w:num w:numId="27" w16cid:durableId="1859154117">
    <w:abstractNumId w:val="12"/>
  </w:num>
  <w:num w:numId="28" w16cid:durableId="191194270">
    <w:abstractNumId w:val="30"/>
  </w:num>
  <w:num w:numId="29" w16cid:durableId="2090686239">
    <w:abstractNumId w:val="23"/>
  </w:num>
  <w:num w:numId="30" w16cid:durableId="265237868">
    <w:abstractNumId w:val="22"/>
  </w:num>
  <w:num w:numId="31" w16cid:durableId="1189955365">
    <w:abstractNumId w:val="32"/>
  </w:num>
  <w:num w:numId="32" w16cid:durableId="88552162">
    <w:abstractNumId w:val="15"/>
  </w:num>
  <w:num w:numId="33" w16cid:durableId="1754745112">
    <w:abstractNumId w:val="40"/>
  </w:num>
  <w:num w:numId="34" w16cid:durableId="1494879741">
    <w:abstractNumId w:val="10"/>
  </w:num>
  <w:num w:numId="35" w16cid:durableId="1306277870">
    <w:abstractNumId w:val="37"/>
  </w:num>
  <w:num w:numId="36" w16cid:durableId="45566816">
    <w:abstractNumId w:val="25"/>
  </w:num>
  <w:num w:numId="37" w16cid:durableId="57364272">
    <w:abstractNumId w:val="43"/>
  </w:num>
  <w:num w:numId="38" w16cid:durableId="22217359">
    <w:abstractNumId w:val="20"/>
  </w:num>
  <w:num w:numId="39" w16cid:durableId="374887409">
    <w:abstractNumId w:val="11"/>
  </w:num>
  <w:num w:numId="40" w16cid:durableId="554779830">
    <w:abstractNumId w:val="24"/>
  </w:num>
  <w:num w:numId="41" w16cid:durableId="820540553">
    <w:abstractNumId w:val="28"/>
  </w:num>
  <w:num w:numId="42" w16cid:durableId="659965342">
    <w:abstractNumId w:val="29"/>
  </w:num>
  <w:num w:numId="43" w16cid:durableId="579950404">
    <w:abstractNumId w:val="35"/>
  </w:num>
  <w:num w:numId="44" w16cid:durableId="658313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C"/>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3134"/>
    <w:rsid w:val="001756CC"/>
    <w:rsid w:val="0018341C"/>
    <w:rsid w:val="00191271"/>
    <w:rsid w:val="001962A6"/>
    <w:rsid w:val="001968EE"/>
    <w:rsid w:val="001A60A3"/>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49FD"/>
    <w:rsid w:val="002A6488"/>
    <w:rsid w:val="002E4407"/>
    <w:rsid w:val="002F2C0D"/>
    <w:rsid w:val="002F39CD"/>
    <w:rsid w:val="002F606E"/>
    <w:rsid w:val="00300AC2"/>
    <w:rsid w:val="00303C60"/>
    <w:rsid w:val="00321387"/>
    <w:rsid w:val="00332DF6"/>
    <w:rsid w:val="0033467D"/>
    <w:rsid w:val="00344B1F"/>
    <w:rsid w:val="003457E6"/>
    <w:rsid w:val="00345B4E"/>
    <w:rsid w:val="0036595F"/>
    <w:rsid w:val="003758D7"/>
    <w:rsid w:val="003804ED"/>
    <w:rsid w:val="00385C71"/>
    <w:rsid w:val="00394B27"/>
    <w:rsid w:val="00394B8A"/>
    <w:rsid w:val="00395D13"/>
    <w:rsid w:val="00397771"/>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2B14"/>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35"/>
    <w:rsid w:val="006F40F0"/>
    <w:rsid w:val="006F5AC0"/>
    <w:rsid w:val="006F7663"/>
    <w:rsid w:val="006F7CEF"/>
    <w:rsid w:val="00707F1D"/>
    <w:rsid w:val="00714325"/>
    <w:rsid w:val="00717713"/>
    <w:rsid w:val="00721F5E"/>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0B58"/>
    <w:rsid w:val="0085124E"/>
    <w:rsid w:val="00863730"/>
    <w:rsid w:val="008646AE"/>
    <w:rsid w:val="008A38BB"/>
    <w:rsid w:val="008A59FA"/>
    <w:rsid w:val="008A6793"/>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576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3014C"/>
    <w:rsid w:val="00C32529"/>
    <w:rsid w:val="00C52DAA"/>
    <w:rsid w:val="00C74F3F"/>
    <w:rsid w:val="00C81141"/>
    <w:rsid w:val="00C868DE"/>
    <w:rsid w:val="00C92FBC"/>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E1475"/>
    <w:rsid w:val="00DE260D"/>
    <w:rsid w:val="00DE2935"/>
    <w:rsid w:val="00DE2B7F"/>
    <w:rsid w:val="00DE327E"/>
    <w:rsid w:val="00DF006B"/>
    <w:rsid w:val="00E0014C"/>
    <w:rsid w:val="00E06662"/>
    <w:rsid w:val="00E0687F"/>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13694"/>
  <w15:docId w15:val="{12711630-1145-B84A-A9E5-75E4E054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16FF901-7333-40A0-99DA-FD37289887D1}">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Nicole Li （李虹）</cp:lastModifiedBy>
  <cp:revision>4</cp:revision>
  <cp:lastPrinted>2020-05-04T14:52:00Z</cp:lastPrinted>
  <dcterms:created xsi:type="dcterms:W3CDTF">2023-09-14T23:42:00Z</dcterms:created>
  <dcterms:modified xsi:type="dcterms:W3CDTF">2024-10-25T11:05:00Z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