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D9F1" w14:textId="7C4A0D44" w:rsidR="00761FC8" w:rsidRPr="00761FC8" w:rsidRDefault="00761FC8" w:rsidP="00761FC8">
      <w:pPr>
        <w:spacing w:after="0" w:line="240" w:lineRule="auto"/>
        <w:rPr>
          <w:rFonts w:cs="Arial"/>
          <w:b/>
          <w:color w:val="595959" w:themeColor="text1" w:themeTint="A6"/>
          <w:sz w:val="44"/>
          <w:szCs w:val="44"/>
        </w:rPr>
      </w:pPr>
      <w:r w:rsidRPr="00761FC8">
        <w:rPr>
          <w:b/>
          <w:noProof/>
          <w:color w:val="595959" w:themeColor="text1" w:themeTint="A6"/>
          <w:sz w:val="44"/>
          <w:szCs w:val="44"/>
        </w:rPr>
        <w:drawing>
          <wp:anchor distT="0" distB="0" distL="114300" distR="114300" simplePos="0" relativeHeight="251676672" behindDoc="0" locked="0" layoutInCell="1" allowOverlap="1" wp14:anchorId="2FF28F36" wp14:editId="4CB7D9D3">
            <wp:simplePos x="0" y="0"/>
            <wp:positionH relativeFrom="column">
              <wp:posOffset>7079891</wp:posOffset>
            </wp:positionH>
            <wp:positionV relativeFrom="paragraph">
              <wp:posOffset>-39757</wp:posOffset>
            </wp:positionV>
            <wp:extent cx="2204629" cy="438490"/>
            <wp:effectExtent l="0" t="0" r="5715" b="0"/>
            <wp:wrapNone/>
            <wp:docPr id="1845130242" name="Picture 184513024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629" cy="43849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rPr>
        <w:t>VORLAGE FÜR EIN RISIKO- UND CHANCENREGISTER</w:t>
      </w:r>
    </w:p>
    <w:p w14:paraId="6218B77C" w14:textId="77777777" w:rsidR="00761FC8" w:rsidRPr="00761FC8" w:rsidRDefault="00761FC8" w:rsidP="00761FC8">
      <w:pPr>
        <w:spacing w:after="0" w:line="240" w:lineRule="auto"/>
        <w:rPr>
          <w:rFonts w:cs="Arial"/>
          <w:bCs/>
          <w:color w:val="595959" w:themeColor="text1" w:themeTint="A6"/>
          <w:sz w:val="24"/>
          <w:szCs w:val="24"/>
        </w:rPr>
      </w:pPr>
    </w:p>
    <w:tbl>
      <w:tblPr>
        <w:tblW w:w="14615" w:type="dxa"/>
        <w:tblLayout w:type="fixed"/>
        <w:tblCellMar>
          <w:left w:w="86" w:type="dxa"/>
          <w:right w:w="72" w:type="dxa"/>
        </w:tblCellMar>
        <w:tblLook w:val="04A0" w:firstRow="1" w:lastRow="0" w:firstColumn="1" w:lastColumn="0" w:noHBand="0" w:noVBand="1"/>
      </w:tblPr>
      <w:tblGrid>
        <w:gridCol w:w="2065"/>
        <w:gridCol w:w="1890"/>
        <w:gridCol w:w="1530"/>
        <w:gridCol w:w="2700"/>
        <w:gridCol w:w="2070"/>
        <w:gridCol w:w="2250"/>
        <w:gridCol w:w="2110"/>
      </w:tblGrid>
      <w:tr w:rsidR="00BA56B4" w:rsidRPr="00761FC8" w14:paraId="303E1517" w14:textId="77777777" w:rsidTr="00BA56B4">
        <w:trPr>
          <w:trHeight w:val="800"/>
        </w:trPr>
        <w:tc>
          <w:tcPr>
            <w:tcW w:w="2065"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RISIKOBESCHREIBUNG</w:t>
            </w:r>
          </w:p>
        </w:tc>
        <w:tc>
          <w:tcPr>
            <w:tcW w:w="189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BESCHREIBUNG DER AUSWIRKUNGEN</w:t>
            </w:r>
          </w:p>
        </w:tc>
        <w:tc>
          <w:tcPr>
            <w:tcW w:w="153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AUSWIRKUNGS</w:t>
            </w:r>
            <w:r w:rsidRPr="00BA56B4">
              <w:rPr>
                <w:color w:val="000000"/>
                <w:sz w:val="18"/>
                <w:szCs w:val="18"/>
              </w:rPr>
              <w:br/>
              <w:t>STUFE</w:t>
            </w:r>
          </w:p>
        </w:tc>
        <w:tc>
          <w:tcPr>
            <w:tcW w:w="27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WAHRSCHEINLICHKEITSSTUFE</w:t>
            </w:r>
          </w:p>
        </w:tc>
        <w:tc>
          <w:tcPr>
            <w:tcW w:w="207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PRIORITÄTSSTUFE</w:t>
            </w:r>
          </w:p>
        </w:tc>
        <w:tc>
          <w:tcPr>
            <w:tcW w:w="225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CHANCEN</w:t>
            </w:r>
          </w:p>
        </w:tc>
        <w:tc>
          <w:tcPr>
            <w:tcW w:w="211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BA56B4" w:rsidRDefault="00761FC8" w:rsidP="005B4397">
            <w:pPr>
              <w:spacing w:after="0" w:line="240" w:lineRule="auto"/>
              <w:rPr>
                <w:rFonts w:eastAsia="Times New Roman" w:cs="Calibri"/>
                <w:color w:val="000000"/>
                <w:sz w:val="18"/>
                <w:szCs w:val="18"/>
              </w:rPr>
            </w:pPr>
            <w:r w:rsidRPr="00BA56B4">
              <w:rPr>
                <w:color w:val="000000"/>
                <w:sz w:val="18"/>
                <w:szCs w:val="18"/>
              </w:rPr>
              <w:t>VERANTWORTLICHE*R</w:t>
            </w:r>
          </w:p>
        </w:tc>
      </w:tr>
      <w:tr w:rsidR="00BA56B4" w:rsidRPr="00761FC8" w14:paraId="7C1C707F" w14:textId="77777777" w:rsidTr="00BA56B4">
        <w:trPr>
          <w:trHeight w:val="1358"/>
        </w:trPr>
        <w:tc>
          <w:tcPr>
            <w:tcW w:w="2065"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508AC15E"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xml:space="preserve">Fassen Sie das Risiko </w:t>
            </w:r>
            <w:r w:rsidR="00021500" w:rsidRPr="00BA56B4">
              <w:rPr>
                <w:color w:val="000000"/>
                <w:sz w:val="17"/>
                <w:szCs w:val="17"/>
              </w:rPr>
              <w:br/>
            </w:r>
            <w:r w:rsidRPr="00BA56B4">
              <w:rPr>
                <w:color w:val="000000"/>
                <w:sz w:val="17"/>
                <w:szCs w:val="17"/>
              </w:rPr>
              <w:t>kurz zusammen.</w:t>
            </w:r>
          </w:p>
        </w:tc>
        <w:tc>
          <w:tcPr>
            <w:tcW w:w="189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4865C3E8"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xml:space="preserve">Was passiert, wenn das Risiko </w:t>
            </w:r>
            <w:r w:rsidR="00021500" w:rsidRPr="00BA56B4">
              <w:rPr>
                <w:color w:val="000000"/>
                <w:sz w:val="17"/>
                <w:szCs w:val="17"/>
              </w:rPr>
              <w:br/>
            </w:r>
            <w:r w:rsidRPr="00BA56B4">
              <w:rPr>
                <w:color w:val="000000"/>
                <w:sz w:val="17"/>
                <w:szCs w:val="17"/>
              </w:rPr>
              <w:t>nicht gemindert oder beseitigt wird?</w:t>
            </w:r>
          </w:p>
        </w:tc>
        <w:tc>
          <w:tcPr>
            <w:tcW w:w="153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xml:space="preserve">Bewertung </w:t>
            </w:r>
            <w:r w:rsidRPr="00BA56B4">
              <w:rPr>
                <w:color w:val="000000"/>
                <w:sz w:val="17"/>
                <w:szCs w:val="17"/>
              </w:rPr>
              <w:br/>
              <w:t xml:space="preserve">1 (GERING) bis </w:t>
            </w:r>
            <w:r w:rsidRPr="00BA56B4">
              <w:rPr>
                <w:color w:val="000000"/>
                <w:sz w:val="17"/>
                <w:szCs w:val="17"/>
              </w:rPr>
              <w:br/>
              <w:t>5 (HOCH)</w:t>
            </w:r>
          </w:p>
        </w:tc>
        <w:tc>
          <w:tcPr>
            <w:tcW w:w="270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xml:space="preserve">Bewertung </w:t>
            </w:r>
            <w:r w:rsidRPr="00BA56B4">
              <w:rPr>
                <w:color w:val="000000"/>
                <w:sz w:val="17"/>
                <w:szCs w:val="17"/>
              </w:rPr>
              <w:br/>
              <w:t xml:space="preserve">1 (GERING) bis </w:t>
            </w:r>
            <w:r w:rsidRPr="00BA56B4">
              <w:rPr>
                <w:color w:val="000000"/>
                <w:sz w:val="17"/>
                <w:szCs w:val="17"/>
              </w:rPr>
              <w:br/>
              <w:t>5 (HOCH)</w:t>
            </w:r>
          </w:p>
        </w:tc>
        <w:tc>
          <w:tcPr>
            <w:tcW w:w="207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2F6F014C"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xml:space="preserve">(AUSWIRKUNGEN X </w:t>
            </w:r>
            <w:r w:rsidRPr="00BA56B4">
              <w:rPr>
                <w:color w:val="000000"/>
                <w:sz w:val="17"/>
                <w:szCs w:val="17"/>
              </w:rPr>
              <w:br/>
              <w:t>WAHRSCHEINLICHKEIT)</w:t>
            </w:r>
            <w:r w:rsidRPr="00BA56B4">
              <w:rPr>
                <w:color w:val="000000"/>
                <w:sz w:val="17"/>
                <w:szCs w:val="17"/>
              </w:rPr>
              <w:br/>
              <w:t xml:space="preserve">Höchste Priorität zuerst angehen. </w:t>
            </w:r>
          </w:p>
        </w:tc>
        <w:tc>
          <w:tcPr>
            <w:tcW w:w="225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Welche Chancen haben wir, um die Auswirkungen oder die Wahrscheinlichkeit zu verringern oder zu beseitigen?</w:t>
            </w:r>
          </w:p>
        </w:tc>
        <w:tc>
          <w:tcPr>
            <w:tcW w:w="211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Wer ist verantwortlich?</w:t>
            </w:r>
          </w:p>
        </w:tc>
      </w:tr>
      <w:tr w:rsidR="00761FC8" w:rsidRPr="00761FC8" w14:paraId="40EC2AC6" w14:textId="77777777" w:rsidTr="00BA56B4">
        <w:trPr>
          <w:trHeight w:val="1296"/>
        </w:trPr>
        <w:tc>
          <w:tcPr>
            <w:tcW w:w="2065"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BA56B4"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auto" w:fill="auto"/>
            <w:vAlign w:val="center"/>
          </w:tcPr>
          <w:p w14:paraId="398EA0BB" w14:textId="56AB3B2D" w:rsidR="00761FC8" w:rsidRPr="00BA56B4" w:rsidRDefault="00761FC8" w:rsidP="005B4397">
            <w:pPr>
              <w:spacing w:after="0" w:line="240" w:lineRule="auto"/>
              <w:rPr>
                <w:rFonts w:eastAsia="Times New Roman" w:cs="Calibri"/>
                <w:color w:val="000000"/>
                <w:sz w:val="17"/>
                <w:szCs w:val="17"/>
              </w:rPr>
            </w:pPr>
          </w:p>
        </w:tc>
        <w:tc>
          <w:tcPr>
            <w:tcW w:w="1530" w:type="dxa"/>
            <w:tcBorders>
              <w:top w:val="nil"/>
              <w:left w:val="nil"/>
              <w:bottom w:val="single" w:sz="4" w:space="0" w:color="BFBFBF"/>
              <w:right w:val="single" w:sz="4" w:space="0" w:color="BFBFBF"/>
            </w:tcBorders>
            <w:shd w:val="clear" w:color="auto" w:fill="auto"/>
            <w:vAlign w:val="center"/>
          </w:tcPr>
          <w:p w14:paraId="2FB8F44F" w14:textId="206826F5" w:rsidR="00761FC8" w:rsidRPr="00BA56B4" w:rsidRDefault="00761FC8" w:rsidP="005B4397">
            <w:pPr>
              <w:spacing w:after="0" w:line="240" w:lineRule="auto"/>
              <w:jc w:val="center"/>
              <w:rPr>
                <w:rFonts w:eastAsia="Times New Roman" w:cs="Calibri"/>
                <w:color w:val="000000"/>
                <w:sz w:val="17"/>
                <w:szCs w:val="17"/>
              </w:rPr>
            </w:pPr>
          </w:p>
        </w:tc>
        <w:tc>
          <w:tcPr>
            <w:tcW w:w="2700" w:type="dxa"/>
            <w:tcBorders>
              <w:top w:val="nil"/>
              <w:left w:val="nil"/>
              <w:bottom w:val="single" w:sz="4" w:space="0" w:color="BFBFBF"/>
              <w:right w:val="single" w:sz="4" w:space="0" w:color="BFBFBF"/>
            </w:tcBorders>
            <w:shd w:val="clear" w:color="auto" w:fill="auto"/>
            <w:vAlign w:val="center"/>
          </w:tcPr>
          <w:p w14:paraId="65815463" w14:textId="0A314D1E" w:rsidR="00761FC8" w:rsidRPr="00BA56B4"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BA56B4" w:rsidRDefault="00761FC8" w:rsidP="005B4397">
            <w:pPr>
              <w:spacing w:after="0" w:line="240" w:lineRule="auto"/>
              <w:jc w:val="center"/>
              <w:rPr>
                <w:rFonts w:eastAsia="Times New Roman" w:cs="Calibri"/>
                <w:b/>
                <w:bCs/>
                <w:color w:val="000000"/>
                <w:sz w:val="17"/>
                <w:szCs w:val="17"/>
              </w:rPr>
            </w:pPr>
          </w:p>
        </w:tc>
        <w:tc>
          <w:tcPr>
            <w:tcW w:w="2250" w:type="dxa"/>
            <w:tcBorders>
              <w:top w:val="nil"/>
              <w:left w:val="nil"/>
              <w:bottom w:val="single" w:sz="4" w:space="0" w:color="BFBFBF"/>
              <w:right w:val="single" w:sz="4" w:space="0" w:color="BFBFBF"/>
            </w:tcBorders>
            <w:shd w:val="clear" w:color="auto" w:fill="auto"/>
            <w:vAlign w:val="center"/>
          </w:tcPr>
          <w:p w14:paraId="6C32FB71" w14:textId="5796252B" w:rsidR="00761FC8" w:rsidRPr="00BA56B4" w:rsidRDefault="00761FC8" w:rsidP="005B4397">
            <w:pPr>
              <w:spacing w:after="0" w:line="240" w:lineRule="auto"/>
              <w:rPr>
                <w:rFonts w:eastAsia="Times New Roman" w:cs="Calibri"/>
                <w:color w:val="000000"/>
                <w:sz w:val="17"/>
                <w:szCs w:val="17"/>
              </w:rPr>
            </w:pPr>
          </w:p>
        </w:tc>
        <w:tc>
          <w:tcPr>
            <w:tcW w:w="211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BA56B4" w:rsidRDefault="00761FC8" w:rsidP="005B4397">
            <w:pPr>
              <w:spacing w:after="0" w:line="240" w:lineRule="auto"/>
              <w:rPr>
                <w:rFonts w:eastAsia="Times New Roman" w:cs="Calibri"/>
                <w:color w:val="000000"/>
                <w:sz w:val="17"/>
                <w:szCs w:val="17"/>
              </w:rPr>
            </w:pPr>
          </w:p>
        </w:tc>
      </w:tr>
      <w:tr w:rsidR="00BA56B4" w:rsidRPr="00761FC8" w14:paraId="163F3803" w14:textId="77777777" w:rsidTr="00BA56B4">
        <w:trPr>
          <w:trHeight w:val="1296"/>
        </w:trPr>
        <w:tc>
          <w:tcPr>
            <w:tcW w:w="2065"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BA56B4"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000000" w:fill="F5F7FA"/>
            <w:vAlign w:val="center"/>
          </w:tcPr>
          <w:p w14:paraId="743C9D10" w14:textId="3FA243FA" w:rsidR="00761FC8" w:rsidRPr="00BA56B4" w:rsidRDefault="00761FC8" w:rsidP="005B4397">
            <w:pPr>
              <w:spacing w:after="0" w:line="240" w:lineRule="auto"/>
              <w:rPr>
                <w:rFonts w:eastAsia="Times New Roman" w:cs="Calibri"/>
                <w:color w:val="000000"/>
                <w:sz w:val="17"/>
                <w:szCs w:val="17"/>
              </w:rPr>
            </w:pPr>
          </w:p>
        </w:tc>
        <w:tc>
          <w:tcPr>
            <w:tcW w:w="1530" w:type="dxa"/>
            <w:tcBorders>
              <w:top w:val="nil"/>
              <w:left w:val="nil"/>
              <w:bottom w:val="single" w:sz="4" w:space="0" w:color="BFBFBF"/>
              <w:right w:val="single" w:sz="4" w:space="0" w:color="BFBFBF"/>
            </w:tcBorders>
            <w:shd w:val="clear" w:color="000000" w:fill="F5F7FA"/>
            <w:vAlign w:val="center"/>
          </w:tcPr>
          <w:p w14:paraId="5462632D" w14:textId="29B27E41" w:rsidR="00761FC8" w:rsidRPr="00BA56B4" w:rsidRDefault="00761FC8" w:rsidP="005B4397">
            <w:pPr>
              <w:spacing w:after="0" w:line="240" w:lineRule="auto"/>
              <w:jc w:val="center"/>
              <w:rPr>
                <w:rFonts w:eastAsia="Times New Roman" w:cs="Calibri"/>
                <w:color w:val="000000"/>
                <w:sz w:val="17"/>
                <w:szCs w:val="17"/>
              </w:rPr>
            </w:pPr>
          </w:p>
        </w:tc>
        <w:tc>
          <w:tcPr>
            <w:tcW w:w="2700" w:type="dxa"/>
            <w:tcBorders>
              <w:top w:val="nil"/>
              <w:left w:val="nil"/>
              <w:bottom w:val="single" w:sz="4" w:space="0" w:color="BFBFBF"/>
              <w:right w:val="single" w:sz="4" w:space="0" w:color="BFBFBF"/>
            </w:tcBorders>
            <w:shd w:val="clear" w:color="000000" w:fill="F5F7FA"/>
            <w:vAlign w:val="center"/>
          </w:tcPr>
          <w:p w14:paraId="5D8392A2" w14:textId="27C773CE" w:rsidR="00761FC8" w:rsidRPr="00BA56B4"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BA56B4" w:rsidRDefault="00761FC8" w:rsidP="005B4397">
            <w:pPr>
              <w:spacing w:after="0" w:line="240" w:lineRule="auto"/>
              <w:jc w:val="center"/>
              <w:rPr>
                <w:rFonts w:eastAsia="Times New Roman" w:cs="Calibri"/>
                <w:b/>
                <w:bCs/>
                <w:color w:val="000000"/>
                <w:sz w:val="17"/>
                <w:szCs w:val="17"/>
              </w:rPr>
            </w:pPr>
          </w:p>
        </w:tc>
        <w:tc>
          <w:tcPr>
            <w:tcW w:w="2250" w:type="dxa"/>
            <w:tcBorders>
              <w:top w:val="nil"/>
              <w:left w:val="nil"/>
              <w:bottom w:val="single" w:sz="4" w:space="0" w:color="BFBFBF"/>
              <w:right w:val="single" w:sz="4" w:space="0" w:color="BFBFBF"/>
            </w:tcBorders>
            <w:shd w:val="clear" w:color="000000" w:fill="F5F7FA"/>
            <w:vAlign w:val="center"/>
          </w:tcPr>
          <w:p w14:paraId="784D7087" w14:textId="13C1B54F" w:rsidR="00761FC8" w:rsidRPr="00BA56B4" w:rsidRDefault="00761FC8" w:rsidP="005B4397">
            <w:pPr>
              <w:spacing w:after="0" w:line="240" w:lineRule="auto"/>
              <w:rPr>
                <w:rFonts w:eastAsia="Times New Roman" w:cs="Calibri"/>
                <w:color w:val="000000"/>
                <w:sz w:val="17"/>
                <w:szCs w:val="17"/>
              </w:rPr>
            </w:pPr>
          </w:p>
        </w:tc>
        <w:tc>
          <w:tcPr>
            <w:tcW w:w="2110"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BA56B4" w:rsidRDefault="00761FC8" w:rsidP="005B4397">
            <w:pPr>
              <w:spacing w:after="0" w:line="240" w:lineRule="auto"/>
              <w:rPr>
                <w:rFonts w:eastAsia="Times New Roman" w:cs="Calibri"/>
                <w:color w:val="000000"/>
                <w:sz w:val="17"/>
                <w:szCs w:val="17"/>
              </w:rPr>
            </w:pPr>
          </w:p>
        </w:tc>
      </w:tr>
      <w:tr w:rsidR="00761FC8" w:rsidRPr="00761FC8" w14:paraId="35AC4DB1" w14:textId="77777777" w:rsidTr="00BA56B4">
        <w:trPr>
          <w:trHeight w:val="1296"/>
        </w:trPr>
        <w:tc>
          <w:tcPr>
            <w:tcW w:w="2065"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BA56B4"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auto" w:fill="auto"/>
            <w:vAlign w:val="center"/>
          </w:tcPr>
          <w:p w14:paraId="503A5ED2" w14:textId="4DB9725D" w:rsidR="00761FC8" w:rsidRPr="00BA56B4" w:rsidRDefault="00761FC8" w:rsidP="005B4397">
            <w:pPr>
              <w:spacing w:after="0" w:line="240" w:lineRule="auto"/>
              <w:rPr>
                <w:rFonts w:eastAsia="Times New Roman" w:cs="Calibri"/>
                <w:color w:val="000000"/>
                <w:sz w:val="17"/>
                <w:szCs w:val="17"/>
              </w:rPr>
            </w:pPr>
          </w:p>
        </w:tc>
        <w:tc>
          <w:tcPr>
            <w:tcW w:w="1530" w:type="dxa"/>
            <w:tcBorders>
              <w:top w:val="nil"/>
              <w:left w:val="nil"/>
              <w:bottom w:val="single" w:sz="4" w:space="0" w:color="BFBFBF"/>
              <w:right w:val="single" w:sz="4" w:space="0" w:color="BFBFBF"/>
            </w:tcBorders>
            <w:shd w:val="clear" w:color="auto" w:fill="auto"/>
            <w:vAlign w:val="center"/>
          </w:tcPr>
          <w:p w14:paraId="6A546F36" w14:textId="54514B0F" w:rsidR="00761FC8" w:rsidRPr="00BA56B4" w:rsidRDefault="00761FC8" w:rsidP="005B4397">
            <w:pPr>
              <w:spacing w:after="0" w:line="240" w:lineRule="auto"/>
              <w:jc w:val="center"/>
              <w:rPr>
                <w:rFonts w:eastAsia="Times New Roman" w:cs="Calibri"/>
                <w:color w:val="000000"/>
                <w:sz w:val="17"/>
                <w:szCs w:val="17"/>
              </w:rPr>
            </w:pPr>
          </w:p>
        </w:tc>
        <w:tc>
          <w:tcPr>
            <w:tcW w:w="2700" w:type="dxa"/>
            <w:tcBorders>
              <w:top w:val="nil"/>
              <w:left w:val="nil"/>
              <w:bottom w:val="single" w:sz="4" w:space="0" w:color="BFBFBF"/>
              <w:right w:val="single" w:sz="4" w:space="0" w:color="BFBFBF"/>
            </w:tcBorders>
            <w:shd w:val="clear" w:color="auto" w:fill="auto"/>
            <w:vAlign w:val="center"/>
          </w:tcPr>
          <w:p w14:paraId="443B4B0D" w14:textId="5454CD35" w:rsidR="00761FC8" w:rsidRPr="00BA56B4"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BA56B4" w:rsidRDefault="00761FC8" w:rsidP="005B4397">
            <w:pPr>
              <w:spacing w:after="0" w:line="240" w:lineRule="auto"/>
              <w:jc w:val="center"/>
              <w:rPr>
                <w:rFonts w:eastAsia="Times New Roman" w:cs="Calibri"/>
                <w:b/>
                <w:bCs/>
                <w:color w:val="000000"/>
                <w:sz w:val="17"/>
                <w:szCs w:val="17"/>
              </w:rPr>
            </w:pPr>
          </w:p>
        </w:tc>
        <w:tc>
          <w:tcPr>
            <w:tcW w:w="2250" w:type="dxa"/>
            <w:tcBorders>
              <w:top w:val="nil"/>
              <w:left w:val="nil"/>
              <w:bottom w:val="single" w:sz="4" w:space="0" w:color="BFBFBF"/>
              <w:right w:val="single" w:sz="4" w:space="0" w:color="BFBFBF"/>
            </w:tcBorders>
            <w:shd w:val="clear" w:color="auto" w:fill="auto"/>
            <w:vAlign w:val="center"/>
          </w:tcPr>
          <w:p w14:paraId="6E67141D" w14:textId="029D29EE" w:rsidR="00761FC8" w:rsidRPr="00BA56B4" w:rsidRDefault="00761FC8" w:rsidP="005B4397">
            <w:pPr>
              <w:spacing w:after="0" w:line="240" w:lineRule="auto"/>
              <w:rPr>
                <w:rFonts w:eastAsia="Times New Roman" w:cs="Calibri"/>
                <w:color w:val="000000"/>
                <w:sz w:val="17"/>
                <w:szCs w:val="17"/>
              </w:rPr>
            </w:pPr>
          </w:p>
        </w:tc>
        <w:tc>
          <w:tcPr>
            <w:tcW w:w="211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BA56B4" w:rsidRDefault="00761FC8" w:rsidP="005B4397">
            <w:pPr>
              <w:spacing w:after="0" w:line="240" w:lineRule="auto"/>
              <w:rPr>
                <w:rFonts w:eastAsia="Times New Roman" w:cs="Calibri"/>
                <w:color w:val="000000"/>
                <w:sz w:val="17"/>
                <w:szCs w:val="17"/>
              </w:rPr>
            </w:pPr>
          </w:p>
        </w:tc>
      </w:tr>
      <w:tr w:rsidR="00BA56B4" w:rsidRPr="00761FC8" w14:paraId="17F3C17B" w14:textId="77777777" w:rsidTr="00BA56B4">
        <w:trPr>
          <w:trHeight w:val="1296"/>
        </w:trPr>
        <w:tc>
          <w:tcPr>
            <w:tcW w:w="2065"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BA56B4"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000000" w:fill="F5F7FA"/>
            <w:vAlign w:val="center"/>
          </w:tcPr>
          <w:p w14:paraId="1926D544" w14:textId="74B252B7" w:rsidR="00761FC8" w:rsidRPr="00BA56B4" w:rsidRDefault="00761FC8" w:rsidP="005B4397">
            <w:pPr>
              <w:spacing w:after="0" w:line="240" w:lineRule="auto"/>
              <w:rPr>
                <w:rFonts w:eastAsia="Times New Roman" w:cs="Calibri"/>
                <w:color w:val="000000"/>
                <w:sz w:val="17"/>
                <w:szCs w:val="17"/>
              </w:rPr>
            </w:pPr>
          </w:p>
        </w:tc>
        <w:tc>
          <w:tcPr>
            <w:tcW w:w="1530" w:type="dxa"/>
            <w:tcBorders>
              <w:top w:val="nil"/>
              <w:left w:val="nil"/>
              <w:bottom w:val="single" w:sz="4" w:space="0" w:color="BFBFBF"/>
              <w:right w:val="single" w:sz="4" w:space="0" w:color="BFBFBF"/>
            </w:tcBorders>
            <w:shd w:val="clear" w:color="000000" w:fill="F5F7FA"/>
            <w:vAlign w:val="center"/>
          </w:tcPr>
          <w:p w14:paraId="01D0573E" w14:textId="014FFD3A" w:rsidR="00761FC8" w:rsidRPr="00BA56B4" w:rsidRDefault="00761FC8" w:rsidP="005B4397">
            <w:pPr>
              <w:spacing w:after="0" w:line="240" w:lineRule="auto"/>
              <w:jc w:val="center"/>
              <w:rPr>
                <w:rFonts w:eastAsia="Times New Roman" w:cs="Calibri"/>
                <w:color w:val="000000"/>
                <w:sz w:val="17"/>
                <w:szCs w:val="17"/>
              </w:rPr>
            </w:pPr>
          </w:p>
        </w:tc>
        <w:tc>
          <w:tcPr>
            <w:tcW w:w="2700" w:type="dxa"/>
            <w:tcBorders>
              <w:top w:val="nil"/>
              <w:left w:val="nil"/>
              <w:bottom w:val="single" w:sz="4" w:space="0" w:color="BFBFBF"/>
              <w:right w:val="single" w:sz="4" w:space="0" w:color="BFBFBF"/>
            </w:tcBorders>
            <w:shd w:val="clear" w:color="000000" w:fill="F5F7FA"/>
            <w:vAlign w:val="center"/>
          </w:tcPr>
          <w:p w14:paraId="30AF8837" w14:textId="2617FCF5" w:rsidR="00761FC8" w:rsidRPr="00BA56B4"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BA56B4" w:rsidRDefault="00761FC8" w:rsidP="005B4397">
            <w:pPr>
              <w:spacing w:after="0" w:line="240" w:lineRule="auto"/>
              <w:jc w:val="center"/>
              <w:rPr>
                <w:rFonts w:eastAsia="Times New Roman" w:cs="Calibri"/>
                <w:b/>
                <w:bCs/>
                <w:color w:val="000000"/>
                <w:sz w:val="17"/>
                <w:szCs w:val="17"/>
              </w:rPr>
            </w:pPr>
          </w:p>
        </w:tc>
        <w:tc>
          <w:tcPr>
            <w:tcW w:w="2250" w:type="dxa"/>
            <w:tcBorders>
              <w:top w:val="nil"/>
              <w:left w:val="nil"/>
              <w:bottom w:val="single" w:sz="4" w:space="0" w:color="BFBFBF"/>
              <w:right w:val="single" w:sz="4" w:space="0" w:color="BFBFBF"/>
            </w:tcBorders>
            <w:shd w:val="clear" w:color="000000" w:fill="F5F7FA"/>
            <w:vAlign w:val="center"/>
          </w:tcPr>
          <w:p w14:paraId="5D0C1D5E" w14:textId="6080CB9B" w:rsidR="00761FC8" w:rsidRPr="00BA56B4" w:rsidRDefault="00761FC8" w:rsidP="005B4397">
            <w:pPr>
              <w:spacing w:after="0" w:line="240" w:lineRule="auto"/>
              <w:rPr>
                <w:rFonts w:eastAsia="Times New Roman" w:cs="Calibri"/>
                <w:color w:val="000000"/>
                <w:sz w:val="17"/>
                <w:szCs w:val="17"/>
              </w:rPr>
            </w:pPr>
          </w:p>
        </w:tc>
        <w:tc>
          <w:tcPr>
            <w:tcW w:w="2110"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BA56B4" w:rsidRDefault="00761FC8" w:rsidP="005B4397">
            <w:pPr>
              <w:spacing w:after="0" w:line="240" w:lineRule="auto"/>
              <w:rPr>
                <w:rFonts w:eastAsia="Times New Roman" w:cs="Calibri"/>
                <w:color w:val="000000"/>
                <w:sz w:val="17"/>
                <w:szCs w:val="17"/>
              </w:rPr>
            </w:pPr>
          </w:p>
        </w:tc>
      </w:tr>
      <w:tr w:rsidR="00761FC8" w:rsidRPr="00761FC8" w14:paraId="055423FE" w14:textId="77777777" w:rsidTr="00BA56B4">
        <w:trPr>
          <w:trHeight w:val="1296"/>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c>
          <w:tcPr>
            <w:tcW w:w="1890"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c>
          <w:tcPr>
            <w:tcW w:w="1530"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BA56B4" w:rsidRDefault="00761FC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700"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BA56B4" w:rsidRDefault="00761FC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070"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BA56B4" w:rsidRDefault="00761FC8" w:rsidP="005B4397">
            <w:pPr>
              <w:spacing w:after="0" w:line="240" w:lineRule="auto"/>
              <w:jc w:val="center"/>
              <w:rPr>
                <w:rFonts w:eastAsia="Times New Roman" w:cs="Calibri"/>
                <w:b/>
                <w:bCs/>
                <w:color w:val="000000"/>
                <w:sz w:val="17"/>
                <w:szCs w:val="17"/>
              </w:rPr>
            </w:pPr>
            <w:r w:rsidRPr="00BA56B4">
              <w:rPr>
                <w:b/>
                <w:color w:val="000000"/>
                <w:sz w:val="17"/>
                <w:szCs w:val="17"/>
              </w:rPr>
              <w:t> </w:t>
            </w:r>
          </w:p>
        </w:tc>
        <w:tc>
          <w:tcPr>
            <w:tcW w:w="2250"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c>
          <w:tcPr>
            <w:tcW w:w="211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r>
      <w:tr w:rsidR="00BA56B4" w:rsidRPr="00761FC8" w14:paraId="2192A03D" w14:textId="77777777" w:rsidTr="00BA56B4">
        <w:trPr>
          <w:trHeight w:val="1296"/>
        </w:trPr>
        <w:tc>
          <w:tcPr>
            <w:tcW w:w="2065"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c>
          <w:tcPr>
            <w:tcW w:w="153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BA56B4" w:rsidRDefault="00761FC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7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BA56B4" w:rsidRDefault="00761FC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07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BA56B4" w:rsidRDefault="00761FC8" w:rsidP="005B4397">
            <w:pPr>
              <w:spacing w:after="0" w:line="240" w:lineRule="auto"/>
              <w:jc w:val="center"/>
              <w:rPr>
                <w:rFonts w:eastAsia="Times New Roman" w:cs="Calibri"/>
                <w:b/>
                <w:bCs/>
                <w:color w:val="000000"/>
                <w:sz w:val="17"/>
                <w:szCs w:val="17"/>
              </w:rPr>
            </w:pPr>
            <w:r w:rsidRPr="00BA56B4">
              <w:rPr>
                <w:b/>
                <w:color w:val="000000"/>
                <w:sz w:val="17"/>
                <w:szCs w:val="17"/>
              </w:rPr>
              <w:t> </w:t>
            </w:r>
          </w:p>
        </w:tc>
        <w:tc>
          <w:tcPr>
            <w:tcW w:w="225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c>
          <w:tcPr>
            <w:tcW w:w="211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BA56B4" w:rsidRDefault="00761FC8" w:rsidP="005B4397">
            <w:pPr>
              <w:spacing w:after="0" w:line="240" w:lineRule="auto"/>
              <w:rPr>
                <w:rFonts w:eastAsia="Times New Roman" w:cs="Calibri"/>
                <w:color w:val="000000"/>
                <w:sz w:val="17"/>
                <w:szCs w:val="17"/>
              </w:rPr>
            </w:pPr>
            <w:r w:rsidRPr="00BA56B4">
              <w:rPr>
                <w:color w:val="000000"/>
                <w:sz w:val="17"/>
                <w:szCs w:val="17"/>
              </w:rPr>
              <w:t> </w:t>
            </w:r>
          </w:p>
        </w:tc>
      </w:tr>
    </w:tbl>
    <w:p w14:paraId="0D4C9C14" w14:textId="6E6EACA4" w:rsidR="008C01B8" w:rsidRPr="00761FC8" w:rsidRDefault="008C01B8" w:rsidP="008C01B8">
      <w:pPr>
        <w:spacing w:after="0" w:line="240" w:lineRule="auto"/>
        <w:rPr>
          <w:rFonts w:cs="Arial"/>
          <w:b/>
          <w:color w:val="595959" w:themeColor="text1" w:themeTint="A6"/>
          <w:sz w:val="44"/>
          <w:szCs w:val="44"/>
        </w:rPr>
      </w:pPr>
      <w:r>
        <w:rPr>
          <w:b/>
          <w:color w:val="595959" w:themeColor="text1" w:themeTint="A6"/>
          <w:sz w:val="44"/>
        </w:rPr>
        <w:lastRenderedPageBreak/>
        <w:t xml:space="preserve">VORLAGE FÜR EIN RISIKO- UND CHANCENREGISTER – BEISPIEL </w:t>
      </w:r>
    </w:p>
    <w:p w14:paraId="4F0C6DF4" w14:textId="32AA7F53" w:rsidR="008C01B8" w:rsidRPr="00761FC8" w:rsidRDefault="008C01B8" w:rsidP="008C01B8">
      <w:pPr>
        <w:spacing w:after="0" w:line="240" w:lineRule="auto"/>
        <w:rPr>
          <w:rFonts w:cs="Arial"/>
          <w:bCs/>
          <w:color w:val="595959" w:themeColor="text1" w:themeTint="A6"/>
          <w:sz w:val="24"/>
          <w:szCs w:val="24"/>
        </w:rPr>
      </w:pPr>
    </w:p>
    <w:tbl>
      <w:tblPr>
        <w:tblW w:w="14575" w:type="dxa"/>
        <w:tblLayout w:type="fixed"/>
        <w:tblCellMar>
          <w:left w:w="86" w:type="dxa"/>
          <w:right w:w="72" w:type="dxa"/>
        </w:tblCellMar>
        <w:tblLook w:val="04A0" w:firstRow="1" w:lastRow="0" w:firstColumn="1" w:lastColumn="0" w:noHBand="0" w:noVBand="1"/>
      </w:tblPr>
      <w:tblGrid>
        <w:gridCol w:w="2065"/>
        <w:gridCol w:w="1890"/>
        <w:gridCol w:w="1530"/>
        <w:gridCol w:w="2700"/>
        <w:gridCol w:w="2070"/>
        <w:gridCol w:w="2250"/>
        <w:gridCol w:w="2070"/>
      </w:tblGrid>
      <w:tr w:rsidR="00BA56B4" w:rsidRPr="00761FC8" w14:paraId="46C14CC4" w14:textId="77777777" w:rsidTr="00BA56B4">
        <w:trPr>
          <w:trHeight w:val="800"/>
        </w:trPr>
        <w:tc>
          <w:tcPr>
            <w:tcW w:w="2065"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AE2F672" w14:textId="77777777" w:rsidR="008C01B8" w:rsidRPr="00BA56B4" w:rsidRDefault="008C01B8" w:rsidP="005B4397">
            <w:pPr>
              <w:spacing w:after="0" w:line="240" w:lineRule="auto"/>
              <w:rPr>
                <w:rFonts w:eastAsia="Times New Roman" w:cs="Calibri"/>
                <w:color w:val="000000"/>
                <w:sz w:val="18"/>
                <w:szCs w:val="18"/>
              </w:rPr>
            </w:pPr>
            <w:bookmarkStart w:id="0" w:name="RANGE!B4:H13"/>
            <w:r w:rsidRPr="00BA56B4">
              <w:rPr>
                <w:color w:val="000000"/>
                <w:sz w:val="18"/>
                <w:szCs w:val="18"/>
              </w:rPr>
              <w:t>RISIKOBESCHREIBUNG</w:t>
            </w:r>
            <w:bookmarkEnd w:id="0"/>
          </w:p>
        </w:tc>
        <w:tc>
          <w:tcPr>
            <w:tcW w:w="189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0152DDB" w14:textId="77777777" w:rsidR="008C01B8" w:rsidRPr="00BA56B4" w:rsidRDefault="008C01B8" w:rsidP="005B4397">
            <w:pPr>
              <w:spacing w:after="0" w:line="240" w:lineRule="auto"/>
              <w:rPr>
                <w:rFonts w:eastAsia="Times New Roman" w:cs="Calibri"/>
                <w:color w:val="000000"/>
                <w:sz w:val="18"/>
                <w:szCs w:val="18"/>
              </w:rPr>
            </w:pPr>
            <w:r w:rsidRPr="00BA56B4">
              <w:rPr>
                <w:color w:val="000000"/>
                <w:sz w:val="18"/>
                <w:szCs w:val="18"/>
              </w:rPr>
              <w:t>BESCHREIBUNG DER AUSWIRKUNGEN</w:t>
            </w:r>
          </w:p>
        </w:tc>
        <w:tc>
          <w:tcPr>
            <w:tcW w:w="153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78D1E79" w14:textId="77777777" w:rsidR="008C01B8" w:rsidRPr="00BA56B4" w:rsidRDefault="008C01B8" w:rsidP="005B4397">
            <w:pPr>
              <w:spacing w:after="0" w:line="240" w:lineRule="auto"/>
              <w:rPr>
                <w:rFonts w:eastAsia="Times New Roman" w:cs="Calibri"/>
                <w:color w:val="000000"/>
                <w:sz w:val="18"/>
                <w:szCs w:val="18"/>
              </w:rPr>
            </w:pPr>
            <w:r w:rsidRPr="00BA56B4">
              <w:rPr>
                <w:color w:val="000000"/>
                <w:sz w:val="18"/>
                <w:szCs w:val="18"/>
              </w:rPr>
              <w:t>AUSWIRKUNGS</w:t>
            </w:r>
            <w:r w:rsidRPr="00BA56B4">
              <w:rPr>
                <w:color w:val="000000"/>
                <w:sz w:val="18"/>
                <w:szCs w:val="18"/>
              </w:rPr>
              <w:br/>
              <w:t>STUFE</w:t>
            </w:r>
          </w:p>
        </w:tc>
        <w:tc>
          <w:tcPr>
            <w:tcW w:w="270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BD6E1B8" w14:textId="77777777" w:rsidR="008C01B8" w:rsidRPr="00BA56B4" w:rsidRDefault="008C01B8" w:rsidP="005B4397">
            <w:pPr>
              <w:spacing w:after="0" w:line="240" w:lineRule="auto"/>
              <w:rPr>
                <w:rFonts w:eastAsia="Times New Roman" w:cs="Calibri"/>
                <w:color w:val="000000"/>
                <w:sz w:val="18"/>
                <w:szCs w:val="18"/>
              </w:rPr>
            </w:pPr>
            <w:r w:rsidRPr="00BA56B4">
              <w:rPr>
                <w:color w:val="000000"/>
                <w:sz w:val="18"/>
                <w:szCs w:val="18"/>
              </w:rPr>
              <w:t>WAHRSCHEINLICHKEITSSTUFE</w:t>
            </w:r>
          </w:p>
        </w:tc>
        <w:tc>
          <w:tcPr>
            <w:tcW w:w="207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D9E40E9" w14:textId="77777777" w:rsidR="008C01B8" w:rsidRPr="00BA56B4" w:rsidRDefault="008C01B8" w:rsidP="005B4397">
            <w:pPr>
              <w:spacing w:after="0" w:line="240" w:lineRule="auto"/>
              <w:rPr>
                <w:rFonts w:eastAsia="Times New Roman" w:cs="Calibri"/>
                <w:color w:val="000000"/>
                <w:sz w:val="18"/>
                <w:szCs w:val="18"/>
              </w:rPr>
            </w:pPr>
            <w:r w:rsidRPr="00BA56B4">
              <w:rPr>
                <w:color w:val="000000"/>
                <w:sz w:val="18"/>
                <w:szCs w:val="18"/>
              </w:rPr>
              <w:t>PRIORITÄTSSTUFE</w:t>
            </w:r>
          </w:p>
        </w:tc>
        <w:tc>
          <w:tcPr>
            <w:tcW w:w="225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B2D083B" w14:textId="77777777" w:rsidR="008C01B8" w:rsidRPr="00BA56B4" w:rsidRDefault="008C01B8" w:rsidP="005B4397">
            <w:pPr>
              <w:spacing w:after="0" w:line="240" w:lineRule="auto"/>
              <w:rPr>
                <w:rFonts w:eastAsia="Times New Roman" w:cs="Calibri"/>
                <w:color w:val="000000"/>
                <w:sz w:val="18"/>
                <w:szCs w:val="18"/>
              </w:rPr>
            </w:pPr>
            <w:r w:rsidRPr="00BA56B4">
              <w:rPr>
                <w:color w:val="000000"/>
                <w:sz w:val="18"/>
                <w:szCs w:val="18"/>
              </w:rPr>
              <w:t>CHANCEN</w:t>
            </w:r>
          </w:p>
        </w:tc>
        <w:tc>
          <w:tcPr>
            <w:tcW w:w="207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9A19440" w14:textId="77777777" w:rsidR="008C01B8" w:rsidRPr="00BA56B4" w:rsidRDefault="008C01B8" w:rsidP="005B4397">
            <w:pPr>
              <w:spacing w:after="0" w:line="240" w:lineRule="auto"/>
              <w:rPr>
                <w:rFonts w:eastAsia="Times New Roman" w:cs="Calibri"/>
                <w:color w:val="000000"/>
                <w:sz w:val="18"/>
                <w:szCs w:val="18"/>
              </w:rPr>
            </w:pPr>
            <w:r w:rsidRPr="00BA56B4">
              <w:rPr>
                <w:color w:val="000000"/>
                <w:sz w:val="18"/>
                <w:szCs w:val="18"/>
              </w:rPr>
              <w:t>VERANTWORTLICHE*R</w:t>
            </w:r>
          </w:p>
        </w:tc>
      </w:tr>
      <w:tr w:rsidR="00BA56B4" w:rsidRPr="00761FC8" w14:paraId="077FEC97" w14:textId="77777777" w:rsidTr="00BA56B4">
        <w:trPr>
          <w:trHeight w:val="1358"/>
        </w:trPr>
        <w:tc>
          <w:tcPr>
            <w:tcW w:w="2065"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0AADC3D" w14:textId="02016633"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Fassen Sie das Risiko </w:t>
            </w:r>
            <w:r w:rsidR="00021500" w:rsidRPr="00BA56B4">
              <w:rPr>
                <w:color w:val="000000"/>
                <w:sz w:val="17"/>
                <w:szCs w:val="17"/>
              </w:rPr>
              <w:br/>
            </w:r>
            <w:r w:rsidRPr="00BA56B4">
              <w:rPr>
                <w:color w:val="000000"/>
                <w:sz w:val="17"/>
                <w:szCs w:val="17"/>
              </w:rPr>
              <w:t>kurz zusammen.</w:t>
            </w:r>
          </w:p>
        </w:tc>
        <w:tc>
          <w:tcPr>
            <w:tcW w:w="189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5CFCC41" w14:textId="1E63CB86"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Was passiert, wenn das Risiko </w:t>
            </w:r>
            <w:r w:rsidR="00021500" w:rsidRPr="00BA56B4">
              <w:rPr>
                <w:color w:val="000000"/>
                <w:sz w:val="17"/>
                <w:szCs w:val="17"/>
              </w:rPr>
              <w:br/>
            </w:r>
            <w:r w:rsidRPr="00BA56B4">
              <w:rPr>
                <w:color w:val="000000"/>
                <w:sz w:val="17"/>
                <w:szCs w:val="17"/>
              </w:rPr>
              <w:t>nicht gemindert oder beseitigt wird?</w:t>
            </w:r>
          </w:p>
        </w:tc>
        <w:tc>
          <w:tcPr>
            <w:tcW w:w="153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FDBA703"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Bewertung </w:t>
            </w:r>
            <w:r w:rsidRPr="00BA56B4">
              <w:rPr>
                <w:color w:val="000000"/>
                <w:sz w:val="17"/>
                <w:szCs w:val="17"/>
              </w:rPr>
              <w:br/>
              <w:t xml:space="preserve">1 (GERING) bis </w:t>
            </w:r>
            <w:r w:rsidRPr="00BA56B4">
              <w:rPr>
                <w:color w:val="000000"/>
                <w:sz w:val="17"/>
                <w:szCs w:val="17"/>
              </w:rPr>
              <w:br/>
              <w:t>5 (HOCH)</w:t>
            </w:r>
          </w:p>
        </w:tc>
        <w:tc>
          <w:tcPr>
            <w:tcW w:w="270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8A31BBF"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Bewertung </w:t>
            </w:r>
            <w:r w:rsidRPr="00BA56B4">
              <w:rPr>
                <w:color w:val="000000"/>
                <w:sz w:val="17"/>
                <w:szCs w:val="17"/>
              </w:rPr>
              <w:br/>
              <w:t xml:space="preserve">1 (GERING) bis </w:t>
            </w:r>
            <w:r w:rsidRPr="00BA56B4">
              <w:rPr>
                <w:color w:val="000000"/>
                <w:sz w:val="17"/>
                <w:szCs w:val="17"/>
              </w:rPr>
              <w:br/>
              <w:t>5 (HOCH)</w:t>
            </w:r>
          </w:p>
        </w:tc>
        <w:tc>
          <w:tcPr>
            <w:tcW w:w="207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46C3965" w14:textId="5D4DDA54"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(AUSWIRKUNGEN X </w:t>
            </w:r>
            <w:r w:rsidRPr="00BA56B4">
              <w:rPr>
                <w:color w:val="000000"/>
                <w:sz w:val="17"/>
                <w:szCs w:val="17"/>
              </w:rPr>
              <w:br/>
              <w:t>WAHRSCHEINLICHKEIT)</w:t>
            </w:r>
            <w:r w:rsidRPr="00BA56B4">
              <w:rPr>
                <w:color w:val="000000"/>
                <w:sz w:val="17"/>
                <w:szCs w:val="17"/>
              </w:rPr>
              <w:br/>
              <w:t xml:space="preserve">Höchste Priorität zuerst angehen. </w:t>
            </w:r>
          </w:p>
        </w:tc>
        <w:tc>
          <w:tcPr>
            <w:tcW w:w="225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6E2845A"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Welche Chancen haben wir, um die Auswirkungen oder die Wahrscheinlichkeit zu verringern oder zu beseitigen?</w:t>
            </w:r>
          </w:p>
        </w:tc>
        <w:tc>
          <w:tcPr>
            <w:tcW w:w="207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0AFC2E11"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Wer ist verantwortlich?</w:t>
            </w:r>
          </w:p>
        </w:tc>
      </w:tr>
      <w:tr w:rsidR="00BA56B4" w:rsidRPr="00761FC8" w14:paraId="38EF8CEA" w14:textId="77777777" w:rsidTr="00BA56B4">
        <w:trPr>
          <w:trHeight w:val="10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51A408FD"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Materiallieferung verzögert sich</w:t>
            </w:r>
          </w:p>
        </w:tc>
        <w:tc>
          <w:tcPr>
            <w:tcW w:w="1890" w:type="dxa"/>
            <w:tcBorders>
              <w:top w:val="nil"/>
              <w:left w:val="nil"/>
              <w:bottom w:val="single" w:sz="4" w:space="0" w:color="BFBFBF"/>
              <w:right w:val="single" w:sz="4" w:space="0" w:color="BFBFBF"/>
            </w:tcBorders>
            <w:shd w:val="clear" w:color="auto" w:fill="auto"/>
            <w:vAlign w:val="center"/>
            <w:hideMark/>
          </w:tcPr>
          <w:p w14:paraId="1CF9AB3A"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Produktionsstopps</w:t>
            </w:r>
          </w:p>
        </w:tc>
        <w:tc>
          <w:tcPr>
            <w:tcW w:w="1530" w:type="dxa"/>
            <w:tcBorders>
              <w:top w:val="nil"/>
              <w:left w:val="nil"/>
              <w:bottom w:val="single" w:sz="4" w:space="0" w:color="BFBFBF"/>
              <w:right w:val="single" w:sz="4" w:space="0" w:color="BFBFBF"/>
            </w:tcBorders>
            <w:shd w:val="clear" w:color="auto" w:fill="auto"/>
            <w:vAlign w:val="center"/>
            <w:hideMark/>
          </w:tcPr>
          <w:p w14:paraId="312A9754"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5</w:t>
            </w:r>
          </w:p>
        </w:tc>
        <w:tc>
          <w:tcPr>
            <w:tcW w:w="2700" w:type="dxa"/>
            <w:tcBorders>
              <w:top w:val="nil"/>
              <w:left w:val="nil"/>
              <w:bottom w:val="single" w:sz="4" w:space="0" w:color="BFBFBF"/>
              <w:right w:val="single" w:sz="4" w:space="0" w:color="BFBFBF"/>
            </w:tcBorders>
            <w:shd w:val="clear" w:color="auto" w:fill="auto"/>
            <w:vAlign w:val="center"/>
            <w:hideMark/>
          </w:tcPr>
          <w:p w14:paraId="49FC4164"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2</w:t>
            </w:r>
          </w:p>
        </w:tc>
        <w:tc>
          <w:tcPr>
            <w:tcW w:w="2070"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6D6564EE"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10</w:t>
            </w:r>
          </w:p>
        </w:tc>
        <w:tc>
          <w:tcPr>
            <w:tcW w:w="2250" w:type="dxa"/>
            <w:tcBorders>
              <w:top w:val="nil"/>
              <w:left w:val="nil"/>
              <w:bottom w:val="single" w:sz="4" w:space="0" w:color="BFBFBF"/>
              <w:right w:val="single" w:sz="4" w:space="0" w:color="BFBFBF"/>
            </w:tcBorders>
            <w:shd w:val="clear" w:color="auto" w:fill="auto"/>
            <w:vAlign w:val="center"/>
            <w:hideMark/>
          </w:tcPr>
          <w:p w14:paraId="65DDE2DD"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Kontakt zu Lieferanten und alternativen Lieferanten im Auftrag aufrecht erhalten.</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C55216A"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Hazel Christensen</w:t>
            </w:r>
          </w:p>
        </w:tc>
      </w:tr>
      <w:tr w:rsidR="00BA56B4" w:rsidRPr="00761FC8" w14:paraId="48F21F49" w14:textId="77777777" w:rsidTr="00BA56B4">
        <w:trPr>
          <w:trHeight w:val="1000"/>
        </w:trPr>
        <w:tc>
          <w:tcPr>
            <w:tcW w:w="2065" w:type="dxa"/>
            <w:tcBorders>
              <w:top w:val="nil"/>
              <w:left w:val="single" w:sz="4" w:space="0" w:color="BFBFBF"/>
              <w:bottom w:val="single" w:sz="4" w:space="0" w:color="BFBFBF"/>
              <w:right w:val="single" w:sz="4" w:space="0" w:color="BFBFBF"/>
            </w:tcBorders>
            <w:shd w:val="clear" w:color="000000" w:fill="F5F7FA"/>
            <w:vAlign w:val="center"/>
            <w:hideMark/>
          </w:tcPr>
          <w:p w14:paraId="58FDC9B1"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Maschinenausfälle</w:t>
            </w:r>
          </w:p>
        </w:tc>
        <w:tc>
          <w:tcPr>
            <w:tcW w:w="1890" w:type="dxa"/>
            <w:tcBorders>
              <w:top w:val="nil"/>
              <w:left w:val="nil"/>
              <w:bottom w:val="single" w:sz="4" w:space="0" w:color="BFBFBF"/>
              <w:right w:val="single" w:sz="4" w:space="0" w:color="BFBFBF"/>
            </w:tcBorders>
            <w:shd w:val="clear" w:color="000000" w:fill="F5F7FA"/>
            <w:vAlign w:val="center"/>
            <w:hideMark/>
          </w:tcPr>
          <w:p w14:paraId="1B2F7F98"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Produktion verzögert</w:t>
            </w:r>
          </w:p>
        </w:tc>
        <w:tc>
          <w:tcPr>
            <w:tcW w:w="1530" w:type="dxa"/>
            <w:tcBorders>
              <w:top w:val="nil"/>
              <w:left w:val="nil"/>
              <w:bottom w:val="single" w:sz="4" w:space="0" w:color="BFBFBF"/>
              <w:right w:val="single" w:sz="4" w:space="0" w:color="BFBFBF"/>
            </w:tcBorders>
            <w:shd w:val="clear" w:color="000000" w:fill="F5F7FA"/>
            <w:vAlign w:val="center"/>
            <w:hideMark/>
          </w:tcPr>
          <w:p w14:paraId="083E9A1A"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4</w:t>
            </w:r>
          </w:p>
        </w:tc>
        <w:tc>
          <w:tcPr>
            <w:tcW w:w="2700" w:type="dxa"/>
            <w:tcBorders>
              <w:top w:val="nil"/>
              <w:left w:val="nil"/>
              <w:bottom w:val="single" w:sz="4" w:space="0" w:color="BFBFBF"/>
              <w:right w:val="single" w:sz="4" w:space="0" w:color="BFBFBF"/>
            </w:tcBorders>
            <w:shd w:val="clear" w:color="000000" w:fill="F5F7FA"/>
            <w:vAlign w:val="center"/>
            <w:hideMark/>
          </w:tcPr>
          <w:p w14:paraId="64AA8D8B"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1</w:t>
            </w:r>
          </w:p>
        </w:tc>
        <w:tc>
          <w:tcPr>
            <w:tcW w:w="207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E04ECE0"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4</w:t>
            </w:r>
          </w:p>
        </w:tc>
        <w:tc>
          <w:tcPr>
            <w:tcW w:w="2250" w:type="dxa"/>
            <w:tcBorders>
              <w:top w:val="nil"/>
              <w:left w:val="nil"/>
              <w:bottom w:val="single" w:sz="4" w:space="0" w:color="BFBFBF"/>
              <w:right w:val="single" w:sz="4" w:space="0" w:color="BFBFBF"/>
            </w:tcBorders>
            <w:shd w:val="clear" w:color="000000" w:fill="F5F7FA"/>
            <w:vAlign w:val="center"/>
            <w:hideMark/>
          </w:tcPr>
          <w:p w14:paraId="1E005659"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Häufigere Inspektionen.  </w:t>
            </w:r>
            <w:r w:rsidRPr="00BA56B4">
              <w:rPr>
                <w:color w:val="000000"/>
                <w:sz w:val="17"/>
                <w:szCs w:val="17"/>
              </w:rPr>
              <w:br/>
              <w:t xml:space="preserve">Ersatzteillagerung vor Ort. </w:t>
            </w:r>
          </w:p>
        </w:tc>
        <w:tc>
          <w:tcPr>
            <w:tcW w:w="207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DFD494F"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Jason Desjardins</w:t>
            </w:r>
          </w:p>
        </w:tc>
      </w:tr>
      <w:tr w:rsidR="00BA56B4" w:rsidRPr="00761FC8" w14:paraId="3ABE4642" w14:textId="77777777" w:rsidTr="00BA56B4">
        <w:trPr>
          <w:trHeight w:val="10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0BA70738"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Leckagen vom Dach sorgen während des Regens für rutschigen Boden</w:t>
            </w:r>
          </w:p>
        </w:tc>
        <w:tc>
          <w:tcPr>
            <w:tcW w:w="1890" w:type="dxa"/>
            <w:tcBorders>
              <w:top w:val="nil"/>
              <w:left w:val="nil"/>
              <w:bottom w:val="single" w:sz="4" w:space="0" w:color="BFBFBF"/>
              <w:right w:val="single" w:sz="4" w:space="0" w:color="BFBFBF"/>
            </w:tcBorders>
            <w:shd w:val="clear" w:color="auto" w:fill="auto"/>
            <w:vAlign w:val="center"/>
            <w:hideMark/>
          </w:tcPr>
          <w:p w14:paraId="21CC9EB3"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Rutsch- und Sturzgefahr</w:t>
            </w:r>
          </w:p>
        </w:tc>
        <w:tc>
          <w:tcPr>
            <w:tcW w:w="1530" w:type="dxa"/>
            <w:tcBorders>
              <w:top w:val="nil"/>
              <w:left w:val="nil"/>
              <w:bottom w:val="single" w:sz="4" w:space="0" w:color="BFBFBF"/>
              <w:right w:val="single" w:sz="4" w:space="0" w:color="BFBFBF"/>
            </w:tcBorders>
            <w:shd w:val="clear" w:color="auto" w:fill="auto"/>
            <w:vAlign w:val="center"/>
            <w:hideMark/>
          </w:tcPr>
          <w:p w14:paraId="41F10B13"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3</w:t>
            </w:r>
          </w:p>
        </w:tc>
        <w:tc>
          <w:tcPr>
            <w:tcW w:w="2700" w:type="dxa"/>
            <w:tcBorders>
              <w:top w:val="nil"/>
              <w:left w:val="nil"/>
              <w:bottom w:val="single" w:sz="4" w:space="0" w:color="BFBFBF"/>
              <w:right w:val="single" w:sz="4" w:space="0" w:color="BFBFBF"/>
            </w:tcBorders>
            <w:shd w:val="clear" w:color="auto" w:fill="auto"/>
            <w:vAlign w:val="center"/>
            <w:hideMark/>
          </w:tcPr>
          <w:p w14:paraId="5742ADC5"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5</w:t>
            </w:r>
          </w:p>
        </w:tc>
        <w:tc>
          <w:tcPr>
            <w:tcW w:w="207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4113E8D"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15</w:t>
            </w:r>
          </w:p>
        </w:tc>
        <w:tc>
          <w:tcPr>
            <w:tcW w:w="2250" w:type="dxa"/>
            <w:tcBorders>
              <w:top w:val="nil"/>
              <w:left w:val="nil"/>
              <w:bottom w:val="single" w:sz="4" w:space="0" w:color="BFBFBF"/>
              <w:right w:val="single" w:sz="4" w:space="0" w:color="BFBFBF"/>
            </w:tcBorders>
            <w:shd w:val="clear" w:color="auto" w:fill="auto"/>
            <w:vAlign w:val="center"/>
            <w:hideMark/>
          </w:tcPr>
          <w:p w14:paraId="149974DA" w14:textId="77777777" w:rsidR="008C01B8" w:rsidRPr="00BA56B4" w:rsidRDefault="008C01B8" w:rsidP="007A1139">
            <w:pPr>
              <w:spacing w:after="0" w:line="240" w:lineRule="auto"/>
              <w:ind w:right="-69"/>
              <w:rPr>
                <w:rFonts w:eastAsia="Times New Roman" w:cs="Calibri"/>
                <w:color w:val="000000"/>
                <w:sz w:val="17"/>
                <w:szCs w:val="17"/>
              </w:rPr>
            </w:pPr>
            <w:r w:rsidRPr="007A1139">
              <w:rPr>
                <w:color w:val="000000"/>
                <w:spacing w:val="-4"/>
                <w:sz w:val="17"/>
                <w:szCs w:val="17"/>
              </w:rPr>
              <w:t>– Hinweisschilder bestellen</w:t>
            </w:r>
            <w:r w:rsidRPr="00BA56B4">
              <w:rPr>
                <w:color w:val="000000"/>
                <w:sz w:val="17"/>
                <w:szCs w:val="17"/>
              </w:rPr>
              <w:br/>
              <w:t xml:space="preserve">– Wischmopp zur Hand haben </w:t>
            </w:r>
            <w:r w:rsidRPr="00BA56B4">
              <w:rPr>
                <w:color w:val="000000"/>
                <w:sz w:val="17"/>
                <w:szCs w:val="17"/>
              </w:rPr>
              <w:br/>
              <w:t>– Dach reparieren</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E248990" w14:textId="13A864B0"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Luiza Smith</w:t>
            </w:r>
          </w:p>
        </w:tc>
      </w:tr>
      <w:tr w:rsidR="00BA56B4" w:rsidRPr="00761FC8" w14:paraId="20E9BE66" w14:textId="77777777" w:rsidTr="00BA56B4">
        <w:trPr>
          <w:trHeight w:val="1000"/>
        </w:trPr>
        <w:tc>
          <w:tcPr>
            <w:tcW w:w="2065" w:type="dxa"/>
            <w:tcBorders>
              <w:top w:val="nil"/>
              <w:left w:val="single" w:sz="4" w:space="0" w:color="BFBFBF"/>
              <w:bottom w:val="single" w:sz="4" w:space="0" w:color="BFBFBF"/>
              <w:right w:val="single" w:sz="4" w:space="0" w:color="BFBFBF"/>
            </w:tcBorders>
            <w:shd w:val="clear" w:color="000000" w:fill="F5F7FA"/>
            <w:vAlign w:val="center"/>
            <w:hideMark/>
          </w:tcPr>
          <w:p w14:paraId="309A2FDD"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Nicht genügend Augenschutz</w:t>
            </w:r>
          </w:p>
        </w:tc>
        <w:tc>
          <w:tcPr>
            <w:tcW w:w="1890" w:type="dxa"/>
            <w:tcBorders>
              <w:top w:val="nil"/>
              <w:left w:val="nil"/>
              <w:bottom w:val="single" w:sz="4" w:space="0" w:color="BFBFBF"/>
              <w:right w:val="single" w:sz="4" w:space="0" w:color="BFBFBF"/>
            </w:tcBorders>
            <w:shd w:val="clear" w:color="000000" w:fill="F5F7FA"/>
            <w:vAlign w:val="center"/>
            <w:hideMark/>
          </w:tcPr>
          <w:p w14:paraId="262AFB9E"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Steigende Zahl der Verletzungen</w:t>
            </w:r>
            <w:r w:rsidRPr="00BA56B4">
              <w:rPr>
                <w:color w:val="000000"/>
                <w:sz w:val="17"/>
                <w:szCs w:val="17"/>
              </w:rPr>
              <w:br/>
              <w:t>– Produktion verzögert</w:t>
            </w:r>
            <w:r w:rsidRPr="00BA56B4">
              <w:rPr>
                <w:color w:val="000000"/>
                <w:sz w:val="17"/>
                <w:szCs w:val="17"/>
              </w:rPr>
              <w:br/>
              <w:t>– Höhere Prämien</w:t>
            </w:r>
          </w:p>
        </w:tc>
        <w:tc>
          <w:tcPr>
            <w:tcW w:w="1530" w:type="dxa"/>
            <w:tcBorders>
              <w:top w:val="nil"/>
              <w:left w:val="nil"/>
              <w:bottom w:val="single" w:sz="4" w:space="0" w:color="BFBFBF"/>
              <w:right w:val="single" w:sz="4" w:space="0" w:color="BFBFBF"/>
            </w:tcBorders>
            <w:shd w:val="clear" w:color="000000" w:fill="F5F7FA"/>
            <w:vAlign w:val="center"/>
            <w:hideMark/>
          </w:tcPr>
          <w:p w14:paraId="5A039711"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5</w:t>
            </w:r>
          </w:p>
        </w:tc>
        <w:tc>
          <w:tcPr>
            <w:tcW w:w="2700" w:type="dxa"/>
            <w:tcBorders>
              <w:top w:val="nil"/>
              <w:left w:val="nil"/>
              <w:bottom w:val="single" w:sz="4" w:space="0" w:color="BFBFBF"/>
              <w:right w:val="single" w:sz="4" w:space="0" w:color="BFBFBF"/>
            </w:tcBorders>
            <w:shd w:val="clear" w:color="000000" w:fill="F5F7FA"/>
            <w:vAlign w:val="center"/>
            <w:hideMark/>
          </w:tcPr>
          <w:p w14:paraId="56C749A1"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1</w:t>
            </w:r>
          </w:p>
        </w:tc>
        <w:tc>
          <w:tcPr>
            <w:tcW w:w="207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36609941"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5</w:t>
            </w:r>
          </w:p>
        </w:tc>
        <w:tc>
          <w:tcPr>
            <w:tcW w:w="2250" w:type="dxa"/>
            <w:tcBorders>
              <w:top w:val="nil"/>
              <w:left w:val="nil"/>
              <w:bottom w:val="single" w:sz="4" w:space="0" w:color="BFBFBF"/>
              <w:right w:val="single" w:sz="4" w:space="0" w:color="BFBFBF"/>
            </w:tcBorders>
            <w:shd w:val="clear" w:color="000000" w:fill="F5F7FA"/>
            <w:vAlign w:val="center"/>
            <w:hideMark/>
          </w:tcPr>
          <w:p w14:paraId="32E41E71"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xml:space="preserve">– Versorgung verbessern </w:t>
            </w:r>
            <w:r w:rsidRPr="00BA56B4">
              <w:rPr>
                <w:color w:val="000000"/>
                <w:sz w:val="17"/>
                <w:szCs w:val="17"/>
              </w:rPr>
              <w:br/>
              <w:t xml:space="preserve">– Warnung bei niedrigem Lagerbestand </w:t>
            </w:r>
            <w:r w:rsidRPr="00BA56B4">
              <w:rPr>
                <w:color w:val="000000"/>
                <w:sz w:val="17"/>
                <w:szCs w:val="17"/>
              </w:rPr>
              <w:br/>
              <w:t>– Nach alternativen Lieferanten suchen</w:t>
            </w:r>
          </w:p>
        </w:tc>
        <w:tc>
          <w:tcPr>
            <w:tcW w:w="207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7470A7FE"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Sheldon Greene</w:t>
            </w:r>
          </w:p>
        </w:tc>
      </w:tr>
      <w:tr w:rsidR="00BA56B4" w:rsidRPr="00761FC8" w14:paraId="16EEB7DB" w14:textId="77777777" w:rsidTr="00BA56B4">
        <w:trPr>
          <w:trHeight w:val="10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423A2419"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890" w:type="dxa"/>
            <w:tcBorders>
              <w:top w:val="nil"/>
              <w:left w:val="nil"/>
              <w:bottom w:val="single" w:sz="4" w:space="0" w:color="BFBFBF"/>
              <w:right w:val="single" w:sz="4" w:space="0" w:color="BFBFBF"/>
            </w:tcBorders>
            <w:shd w:val="clear" w:color="auto" w:fill="auto"/>
            <w:vAlign w:val="center"/>
            <w:hideMark/>
          </w:tcPr>
          <w:p w14:paraId="4B87B324"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530" w:type="dxa"/>
            <w:tcBorders>
              <w:top w:val="nil"/>
              <w:left w:val="nil"/>
              <w:bottom w:val="single" w:sz="4" w:space="0" w:color="BFBFBF"/>
              <w:right w:val="single" w:sz="4" w:space="0" w:color="BFBFBF"/>
            </w:tcBorders>
            <w:shd w:val="clear" w:color="auto" w:fill="auto"/>
            <w:vAlign w:val="center"/>
            <w:hideMark/>
          </w:tcPr>
          <w:p w14:paraId="2FF040AC"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5</w:t>
            </w:r>
          </w:p>
        </w:tc>
        <w:tc>
          <w:tcPr>
            <w:tcW w:w="2700" w:type="dxa"/>
            <w:tcBorders>
              <w:top w:val="nil"/>
              <w:left w:val="nil"/>
              <w:bottom w:val="single" w:sz="4" w:space="0" w:color="BFBFBF"/>
              <w:right w:val="single" w:sz="4" w:space="0" w:color="BFBFBF"/>
            </w:tcBorders>
            <w:shd w:val="clear" w:color="auto" w:fill="auto"/>
            <w:vAlign w:val="center"/>
            <w:hideMark/>
          </w:tcPr>
          <w:p w14:paraId="2EEDE319"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5</w:t>
            </w:r>
          </w:p>
        </w:tc>
        <w:tc>
          <w:tcPr>
            <w:tcW w:w="207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72DFD09"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25</w:t>
            </w:r>
          </w:p>
        </w:tc>
        <w:tc>
          <w:tcPr>
            <w:tcW w:w="2250" w:type="dxa"/>
            <w:tcBorders>
              <w:top w:val="nil"/>
              <w:left w:val="nil"/>
              <w:bottom w:val="single" w:sz="4" w:space="0" w:color="BFBFBF"/>
              <w:right w:val="single" w:sz="4" w:space="0" w:color="BFBFBF"/>
            </w:tcBorders>
            <w:shd w:val="clear" w:color="auto" w:fill="auto"/>
            <w:vAlign w:val="center"/>
            <w:hideMark/>
          </w:tcPr>
          <w:p w14:paraId="3A5142FF"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A840CDF"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r>
      <w:tr w:rsidR="00BA56B4" w:rsidRPr="00761FC8" w14:paraId="41A011DD" w14:textId="77777777" w:rsidTr="00BA56B4">
        <w:trPr>
          <w:trHeight w:val="900"/>
        </w:trPr>
        <w:tc>
          <w:tcPr>
            <w:tcW w:w="2065" w:type="dxa"/>
            <w:tcBorders>
              <w:top w:val="nil"/>
              <w:left w:val="single" w:sz="4" w:space="0" w:color="BFBFBF"/>
              <w:bottom w:val="single" w:sz="4" w:space="0" w:color="BFBFBF"/>
              <w:right w:val="single" w:sz="4" w:space="0" w:color="BFBFBF"/>
            </w:tcBorders>
            <w:shd w:val="clear" w:color="000000" w:fill="F5F7FA"/>
            <w:vAlign w:val="center"/>
            <w:hideMark/>
          </w:tcPr>
          <w:p w14:paraId="5F10152A"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890" w:type="dxa"/>
            <w:tcBorders>
              <w:top w:val="nil"/>
              <w:left w:val="nil"/>
              <w:bottom w:val="single" w:sz="4" w:space="0" w:color="BFBFBF"/>
              <w:right w:val="single" w:sz="4" w:space="0" w:color="BFBFBF"/>
            </w:tcBorders>
            <w:shd w:val="clear" w:color="000000" w:fill="F5F7FA"/>
            <w:vAlign w:val="center"/>
            <w:hideMark/>
          </w:tcPr>
          <w:p w14:paraId="0708C67A" w14:textId="0092F40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530" w:type="dxa"/>
            <w:tcBorders>
              <w:top w:val="nil"/>
              <w:left w:val="nil"/>
              <w:bottom w:val="single" w:sz="4" w:space="0" w:color="BFBFBF"/>
              <w:right w:val="single" w:sz="4" w:space="0" w:color="BFBFBF"/>
            </w:tcBorders>
            <w:shd w:val="clear" w:color="000000" w:fill="F5F7FA"/>
            <w:vAlign w:val="center"/>
            <w:hideMark/>
          </w:tcPr>
          <w:p w14:paraId="76B2DE1B"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700" w:type="dxa"/>
            <w:tcBorders>
              <w:top w:val="nil"/>
              <w:left w:val="nil"/>
              <w:bottom w:val="single" w:sz="4" w:space="0" w:color="BFBFBF"/>
              <w:right w:val="single" w:sz="4" w:space="0" w:color="BFBFBF"/>
            </w:tcBorders>
            <w:shd w:val="clear" w:color="000000" w:fill="F5F7FA"/>
            <w:vAlign w:val="center"/>
            <w:hideMark/>
          </w:tcPr>
          <w:p w14:paraId="46FF9CF5"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070" w:type="dxa"/>
            <w:tcBorders>
              <w:top w:val="nil"/>
              <w:left w:val="nil"/>
              <w:bottom w:val="single" w:sz="4" w:space="0" w:color="BFBFBF"/>
              <w:right w:val="single" w:sz="4" w:space="0" w:color="BFBFBF"/>
            </w:tcBorders>
            <w:shd w:val="clear" w:color="000000" w:fill="E5E5E5"/>
            <w:vAlign w:val="center"/>
            <w:hideMark/>
          </w:tcPr>
          <w:p w14:paraId="57353340"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 </w:t>
            </w:r>
          </w:p>
        </w:tc>
        <w:tc>
          <w:tcPr>
            <w:tcW w:w="2250" w:type="dxa"/>
            <w:tcBorders>
              <w:top w:val="nil"/>
              <w:left w:val="nil"/>
              <w:bottom w:val="single" w:sz="4" w:space="0" w:color="BFBFBF"/>
              <w:right w:val="single" w:sz="4" w:space="0" w:color="BFBFBF"/>
            </w:tcBorders>
            <w:shd w:val="clear" w:color="000000" w:fill="F5F7FA"/>
            <w:vAlign w:val="center"/>
            <w:hideMark/>
          </w:tcPr>
          <w:p w14:paraId="2EFC0CB2"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207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167FD877"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r>
      <w:tr w:rsidR="00BA56B4" w:rsidRPr="00761FC8" w14:paraId="1790E7DA" w14:textId="77777777" w:rsidTr="00BA56B4">
        <w:trPr>
          <w:trHeight w:val="9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4DA33D0" w14:textId="4CB209CD" w:rsidR="008C01B8" w:rsidRPr="00BA56B4" w:rsidRDefault="008C01B8" w:rsidP="005B4397">
            <w:pPr>
              <w:spacing w:after="0" w:line="240" w:lineRule="auto"/>
              <w:rPr>
                <w:rFonts w:eastAsia="Times New Roman" w:cs="Calibri"/>
                <w:color w:val="000000"/>
                <w:sz w:val="17"/>
                <w:szCs w:val="17"/>
              </w:rPr>
            </w:pPr>
            <w:r w:rsidRPr="00BA56B4">
              <w:rPr>
                <w:noProof/>
                <w:sz w:val="17"/>
                <w:szCs w:val="17"/>
              </w:rPr>
              <mc:AlternateContent>
                <mc:Choice Requires="wpg">
                  <w:drawing>
                    <wp:anchor distT="0" distB="0" distL="114300" distR="114300" simplePos="0" relativeHeight="251679744" behindDoc="0" locked="0" layoutInCell="1" allowOverlap="1" wp14:anchorId="43A4B10F" wp14:editId="30BDE709">
                      <wp:simplePos x="0" y="0"/>
                      <wp:positionH relativeFrom="column">
                        <wp:posOffset>80010</wp:posOffset>
                      </wp:positionH>
                      <wp:positionV relativeFrom="page">
                        <wp:posOffset>-1140460</wp:posOffset>
                      </wp:positionV>
                      <wp:extent cx="2156460" cy="2156460"/>
                      <wp:effectExtent l="171450" t="76200" r="72390" b="167640"/>
                      <wp:wrapNone/>
                      <wp:docPr id="1760691019" name="Group 2"/>
                      <wp:cNvGraphicFramePr/>
                      <a:graphic xmlns:a="http://schemas.openxmlformats.org/drawingml/2006/main">
                        <a:graphicData uri="http://schemas.microsoft.com/office/word/2010/wordprocessingGroup">
                          <wpg:wgp>
                            <wpg:cNvGrpSpPr/>
                            <wpg:grpSpPr>
                              <a:xfrm>
                                <a:off x="0" y="0"/>
                                <a:ext cx="2156460" cy="2156460"/>
                                <a:chOff x="0" y="0"/>
                                <a:chExt cx="2369065" cy="2369065"/>
                              </a:xfrm>
                            </wpg:grpSpPr>
                            <wps:wsp>
                              <wps:cNvPr id="893179050" name="Rectangle 1"/>
                              <wps:cNvSpPr/>
                              <wps:spPr>
                                <a:xfrm>
                                  <a:off x="0" y="0"/>
                                  <a:ext cx="2369065" cy="2369065"/>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1">
                                  <a:extLst>
                                    <a:ext uri="{FF2B5EF4-FFF2-40B4-BE49-F238E27FC236}">
                                      <a16:creationId xmlns:a16="http://schemas.microsoft.com/office/drawing/2014/main" id="{1A3FDCFB-E345-2E4B-90CE-8899479A6D4F}"/>
                                    </a:ext>
                                  </a:extLst>
                                </pic:cNvPr>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84257" y="125071"/>
                                  <a:ext cx="2148205" cy="2148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05950A" id="Group 2" o:spid="_x0000_s1026" style="position:absolute;margin-left:6.3pt;margin-top:-89.8pt;width:169.8pt;height:169.8pt;z-index:251679744;mso-position-vertical-relative:page;mso-width-relative:margin;mso-height-relative:margin" coordsize="23690,23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">
                      <v:rect id="Rectangle 1" o:spid="_x0000_s1027" style="position:absolute;width:23690;height:2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" fillcolor="white [3212]" stroked="f" strokeweight="1pt">
                        <v:shadow on="t" type="perspective" color="#5a5a5a [2109]" opacity="26214f" origin=".5,-.5" offset="-.74836mm,.74836mm" matrix="66847f,,,6684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842;top:1250;width:21482;height:21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">
                        <v:imagedata r:id="rId11" o:title=""/>
                      </v:shape>
                      <w10:wrap anchory="page"/>
                    </v:group>
                  </w:pict>
                </mc:Fallback>
              </mc:AlternateContent>
            </w:r>
            <w:r w:rsidRPr="00BA56B4">
              <w:rPr>
                <w:color w:val="000000"/>
                <w:sz w:val="17"/>
                <w:szCs w:val="17"/>
              </w:rPr>
              <w:t> </w:t>
            </w:r>
          </w:p>
        </w:tc>
        <w:tc>
          <w:tcPr>
            <w:tcW w:w="1890" w:type="dxa"/>
            <w:tcBorders>
              <w:top w:val="nil"/>
              <w:left w:val="nil"/>
              <w:bottom w:val="single" w:sz="4" w:space="0" w:color="BFBFBF"/>
              <w:right w:val="single" w:sz="4" w:space="0" w:color="BFBFBF"/>
            </w:tcBorders>
            <w:shd w:val="clear" w:color="auto" w:fill="auto"/>
            <w:vAlign w:val="center"/>
            <w:hideMark/>
          </w:tcPr>
          <w:p w14:paraId="320274F3" w14:textId="1E4B601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530" w:type="dxa"/>
            <w:tcBorders>
              <w:top w:val="nil"/>
              <w:left w:val="nil"/>
              <w:bottom w:val="single" w:sz="4" w:space="0" w:color="BFBFBF"/>
              <w:right w:val="single" w:sz="4" w:space="0" w:color="BFBFBF"/>
            </w:tcBorders>
            <w:shd w:val="clear" w:color="auto" w:fill="auto"/>
            <w:vAlign w:val="center"/>
            <w:hideMark/>
          </w:tcPr>
          <w:p w14:paraId="234D6592"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700" w:type="dxa"/>
            <w:tcBorders>
              <w:top w:val="nil"/>
              <w:left w:val="nil"/>
              <w:bottom w:val="single" w:sz="4" w:space="0" w:color="BFBFBF"/>
              <w:right w:val="single" w:sz="4" w:space="0" w:color="BFBFBF"/>
            </w:tcBorders>
            <w:shd w:val="clear" w:color="auto" w:fill="auto"/>
            <w:vAlign w:val="center"/>
            <w:hideMark/>
          </w:tcPr>
          <w:p w14:paraId="6B3E5CF7"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070" w:type="dxa"/>
            <w:tcBorders>
              <w:top w:val="nil"/>
              <w:left w:val="nil"/>
              <w:bottom w:val="single" w:sz="4" w:space="0" w:color="BFBFBF"/>
              <w:right w:val="single" w:sz="4" w:space="0" w:color="BFBFBF"/>
            </w:tcBorders>
            <w:shd w:val="clear" w:color="000000" w:fill="F2F2F2"/>
            <w:vAlign w:val="center"/>
            <w:hideMark/>
          </w:tcPr>
          <w:p w14:paraId="52816225"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 </w:t>
            </w:r>
          </w:p>
        </w:tc>
        <w:tc>
          <w:tcPr>
            <w:tcW w:w="2250" w:type="dxa"/>
            <w:tcBorders>
              <w:top w:val="nil"/>
              <w:left w:val="nil"/>
              <w:bottom w:val="single" w:sz="4" w:space="0" w:color="BFBFBF"/>
              <w:right w:val="single" w:sz="4" w:space="0" w:color="BFBFBF"/>
            </w:tcBorders>
            <w:shd w:val="clear" w:color="auto" w:fill="auto"/>
            <w:vAlign w:val="center"/>
            <w:hideMark/>
          </w:tcPr>
          <w:p w14:paraId="489F0D5E"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8D0A684"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r>
      <w:tr w:rsidR="00BA56B4" w:rsidRPr="00761FC8" w14:paraId="66A0B485" w14:textId="77777777" w:rsidTr="00BA56B4">
        <w:trPr>
          <w:trHeight w:val="900"/>
        </w:trPr>
        <w:tc>
          <w:tcPr>
            <w:tcW w:w="2065"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2D1B5E21"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0DF6D9DB"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153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2104D12"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70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6699350" w14:textId="77777777" w:rsidR="008C01B8" w:rsidRPr="00BA56B4" w:rsidRDefault="008C01B8" w:rsidP="005B4397">
            <w:pPr>
              <w:spacing w:after="0" w:line="240" w:lineRule="auto"/>
              <w:jc w:val="center"/>
              <w:rPr>
                <w:rFonts w:eastAsia="Times New Roman" w:cs="Calibri"/>
                <w:color w:val="000000"/>
                <w:sz w:val="17"/>
                <w:szCs w:val="17"/>
              </w:rPr>
            </w:pPr>
            <w:r w:rsidRPr="00BA56B4">
              <w:rPr>
                <w:color w:val="000000"/>
                <w:sz w:val="17"/>
                <w:szCs w:val="17"/>
              </w:rPr>
              <w:t> </w:t>
            </w:r>
          </w:p>
        </w:tc>
        <w:tc>
          <w:tcPr>
            <w:tcW w:w="207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2B4553DB" w14:textId="77777777" w:rsidR="008C01B8" w:rsidRPr="00BA56B4" w:rsidRDefault="008C01B8" w:rsidP="005B4397">
            <w:pPr>
              <w:spacing w:after="0" w:line="240" w:lineRule="auto"/>
              <w:jc w:val="center"/>
              <w:rPr>
                <w:rFonts w:eastAsia="Times New Roman" w:cs="Calibri"/>
                <w:b/>
                <w:bCs/>
                <w:color w:val="000000"/>
                <w:sz w:val="17"/>
                <w:szCs w:val="17"/>
              </w:rPr>
            </w:pPr>
            <w:r w:rsidRPr="00BA56B4">
              <w:rPr>
                <w:b/>
                <w:color w:val="000000"/>
                <w:sz w:val="17"/>
                <w:szCs w:val="17"/>
              </w:rPr>
              <w:t> </w:t>
            </w:r>
          </w:p>
        </w:tc>
        <w:tc>
          <w:tcPr>
            <w:tcW w:w="225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DAED2B3"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c>
          <w:tcPr>
            <w:tcW w:w="207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56D5E435" w14:textId="77777777" w:rsidR="008C01B8" w:rsidRPr="00BA56B4" w:rsidRDefault="008C01B8" w:rsidP="005B4397">
            <w:pPr>
              <w:spacing w:after="0" w:line="240" w:lineRule="auto"/>
              <w:rPr>
                <w:rFonts w:eastAsia="Times New Roman" w:cs="Calibri"/>
                <w:color w:val="000000"/>
                <w:sz w:val="17"/>
                <w:szCs w:val="17"/>
              </w:rPr>
            </w:pPr>
            <w:r w:rsidRPr="00BA56B4">
              <w:rPr>
                <w:color w:val="000000"/>
                <w:sz w:val="17"/>
                <w:szCs w:val="17"/>
              </w:rPr>
              <w:t> </w:t>
            </w:r>
          </w:p>
        </w:tc>
      </w:tr>
    </w:tbl>
    <w:p w14:paraId="77D86D1F" w14:textId="36E24EE6" w:rsidR="008C01B8" w:rsidRDefault="008C01B8" w:rsidP="00EE5347">
      <w:pPr>
        <w:spacing w:after="0" w:line="240" w:lineRule="auto"/>
        <w:rPr>
          <w:szCs w:val="20"/>
        </w:rPr>
        <w:sectPr w:rsidR="008C01B8" w:rsidSect="00EE5347">
          <w:headerReference w:type="default" r:id="rId12"/>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7FFE" w14:textId="77777777" w:rsidR="000B4CFA" w:rsidRDefault="000B4CFA" w:rsidP="00480F66">
      <w:pPr>
        <w:spacing w:after="0" w:line="240" w:lineRule="auto"/>
      </w:pPr>
      <w:r>
        <w:separator/>
      </w:r>
    </w:p>
  </w:endnote>
  <w:endnote w:type="continuationSeparator" w:id="0">
    <w:p w14:paraId="34C26E04" w14:textId="77777777" w:rsidR="000B4CFA" w:rsidRDefault="000B4CF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1751" w14:textId="77777777" w:rsidR="000B4CFA" w:rsidRDefault="000B4CFA" w:rsidP="00480F66">
      <w:pPr>
        <w:spacing w:after="0" w:line="240" w:lineRule="auto"/>
      </w:pPr>
      <w:r>
        <w:separator/>
      </w:r>
    </w:p>
  </w:footnote>
  <w:footnote w:type="continuationSeparator" w:id="0">
    <w:p w14:paraId="74AD5EF4" w14:textId="77777777" w:rsidR="000B4CFA" w:rsidRDefault="000B4CF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439D0"/>
    <w:rsid w:val="00043B56"/>
    <w:rsid w:val="0004771F"/>
    <w:rsid w:val="00054D51"/>
    <w:rsid w:val="000555F6"/>
    <w:rsid w:val="00055A44"/>
    <w:rsid w:val="00055EA7"/>
    <w:rsid w:val="0006384B"/>
    <w:rsid w:val="00066679"/>
    <w:rsid w:val="00066D26"/>
    <w:rsid w:val="00084DC6"/>
    <w:rsid w:val="000B4CFA"/>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5D93"/>
    <w:rsid w:val="00186202"/>
    <w:rsid w:val="00193662"/>
    <w:rsid w:val="001A141A"/>
    <w:rsid w:val="001A1C0F"/>
    <w:rsid w:val="001A628F"/>
    <w:rsid w:val="001A6860"/>
    <w:rsid w:val="001C6DA8"/>
    <w:rsid w:val="001E0F2E"/>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490"/>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4A3"/>
    <w:rsid w:val="004236AE"/>
    <w:rsid w:val="00424A44"/>
    <w:rsid w:val="00425A77"/>
    <w:rsid w:val="004260C4"/>
    <w:rsid w:val="00434028"/>
    <w:rsid w:val="00440BD7"/>
    <w:rsid w:val="00443CC7"/>
    <w:rsid w:val="0045153B"/>
    <w:rsid w:val="00480F66"/>
    <w:rsid w:val="0048129D"/>
    <w:rsid w:val="00494038"/>
    <w:rsid w:val="0049564B"/>
    <w:rsid w:val="004C6733"/>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5E15"/>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07810"/>
    <w:rsid w:val="00722E71"/>
    <w:rsid w:val="00727EB9"/>
    <w:rsid w:val="0073279A"/>
    <w:rsid w:val="00744401"/>
    <w:rsid w:val="00745C3E"/>
    <w:rsid w:val="007505A1"/>
    <w:rsid w:val="0076173D"/>
    <w:rsid w:val="00761FC8"/>
    <w:rsid w:val="00770091"/>
    <w:rsid w:val="0077063E"/>
    <w:rsid w:val="007720B9"/>
    <w:rsid w:val="00772E55"/>
    <w:rsid w:val="00773199"/>
    <w:rsid w:val="0077444D"/>
    <w:rsid w:val="0078472A"/>
    <w:rsid w:val="0078514D"/>
    <w:rsid w:val="00790174"/>
    <w:rsid w:val="00797921"/>
    <w:rsid w:val="007A1139"/>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01B8"/>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B7A6C"/>
    <w:rsid w:val="009D4B4D"/>
    <w:rsid w:val="009E4124"/>
    <w:rsid w:val="009F30CA"/>
    <w:rsid w:val="009F740D"/>
    <w:rsid w:val="00A03B32"/>
    <w:rsid w:val="00A11A26"/>
    <w:rsid w:val="00A122C8"/>
    <w:rsid w:val="00A15940"/>
    <w:rsid w:val="00A15E56"/>
    <w:rsid w:val="00A2063F"/>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A56B4"/>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87755"/>
    <w:rsid w:val="00C94911"/>
    <w:rsid w:val="00C95788"/>
    <w:rsid w:val="00CA207F"/>
    <w:rsid w:val="00CA5F14"/>
    <w:rsid w:val="00CB4961"/>
    <w:rsid w:val="00CB693F"/>
    <w:rsid w:val="00CC1A59"/>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380</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8</cp:revision>
  <cp:lastPrinted>2019-01-22T01:48:00Z</cp:lastPrinted>
  <dcterms:created xsi:type="dcterms:W3CDTF">2023-08-13T21:29:00Z</dcterms:created>
  <dcterms:modified xsi:type="dcterms:W3CDTF">2024-11-28T04:45:00Z</dcterms:modified>
</cp:coreProperties>
</file>