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3E63A" w14:textId="5F365302" w:rsidR="00BC7F9D" w:rsidRPr="00DC112C" w:rsidRDefault="00B847C0" w:rsidP="00303C60">
      <w:pPr>
        <w:outlineLvl w:val="0"/>
        <w:rPr>
          <w:rFonts w:ascii="Century Gothic" w:hAnsi="Century Gothic"/>
          <w:b/>
          <w:color w:val="808080" w:themeColor="background1" w:themeShade="80"/>
          <w:sz w:val="36"/>
          <w:szCs w:val="44"/>
        </w:rPr>
      </w:pPr>
      <w:r w:rsidRPr="00DC112C">
        <w:rPr>
          <w:rFonts w:ascii="Century Gothic" w:hAnsi="Century Gothic"/>
          <w:b/>
          <w:color w:val="808080" w:themeColor="background1" w:themeShade="80"/>
          <w:sz w:val="36"/>
        </w:rPr>
        <w:t>BEWERTUNGSSCHEMA FÜR MITARBEITERLEISTUNG</w:t>
      </w:r>
      <w:r w:rsidR="00B32E82">
        <w:rPr>
          <w:rFonts w:ascii="Century Gothic" w:hAnsi="Century Gothic"/>
          <w:b/>
          <w:color w:val="808080" w:themeColor="background1" w:themeShade="80"/>
          <w:sz w:val="36"/>
        </w:rPr>
        <w:t xml:space="preserve">  </w:t>
      </w:r>
      <w:r w:rsidR="00B32E82">
        <w:rPr>
          <w:rFonts w:ascii="Century Gothic" w:hAnsi="Century Gothic"/>
          <w:b/>
          <w:noProof/>
          <w:color w:val="808080" w:themeColor="background1" w:themeShade="80"/>
          <w:sz w:val="36"/>
          <w:szCs w:val="44"/>
        </w:rPr>
        <w:drawing>
          <wp:inline distT="0" distB="0" distL="0" distR="0" wp14:anchorId="75E4BC25" wp14:editId="2D365CF1">
            <wp:extent cx="1447800" cy="287951"/>
            <wp:effectExtent l="0" t="0" r="0" b="4445"/>
            <wp:docPr id="161478552"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8552"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4323" cy="315104"/>
                    </a:xfrm>
                    <a:prstGeom prst="rect">
                      <a:avLst/>
                    </a:prstGeom>
                  </pic:spPr>
                </pic:pic>
              </a:graphicData>
            </a:graphic>
          </wp:inline>
        </w:drawing>
      </w:r>
    </w:p>
    <w:p w14:paraId="62341264" w14:textId="77777777" w:rsidR="000608BF" w:rsidRPr="00DC112C" w:rsidRDefault="000608BF" w:rsidP="00FF51C2">
      <w:pPr>
        <w:rPr>
          <w:rFonts w:ascii="Century Gothic" w:hAnsi="Century Gothic" w:cs="Arial"/>
          <w:b/>
          <w:color w:val="808080" w:themeColor="background1" w:themeShade="80"/>
          <w:szCs w:val="36"/>
        </w:rPr>
      </w:pPr>
    </w:p>
    <w:tbl>
      <w:tblPr>
        <w:tblW w:w="11077" w:type="dxa"/>
        <w:tblLook w:val="04A0" w:firstRow="1" w:lastRow="0" w:firstColumn="1" w:lastColumn="0" w:noHBand="0" w:noVBand="1"/>
      </w:tblPr>
      <w:tblGrid>
        <w:gridCol w:w="6112"/>
        <w:gridCol w:w="1241"/>
        <w:gridCol w:w="1241"/>
        <w:gridCol w:w="1242"/>
        <w:gridCol w:w="1241"/>
      </w:tblGrid>
      <w:tr w:rsidR="00B847C0" w:rsidRPr="00DC112C" w14:paraId="09F1DC27" w14:textId="77777777" w:rsidTr="00B847C0">
        <w:trPr>
          <w:trHeight w:val="316"/>
        </w:trPr>
        <w:tc>
          <w:tcPr>
            <w:tcW w:w="611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2B25F92" w14:textId="77777777" w:rsidR="00B847C0" w:rsidRPr="00DC112C" w:rsidRDefault="00B847C0" w:rsidP="00B847C0">
            <w:pPr>
              <w:rPr>
                <w:rFonts w:ascii="Century Gothic" w:hAnsi="Century Gothic"/>
                <w:b/>
                <w:bCs/>
                <w:color w:val="FFFFFF"/>
                <w:sz w:val="14"/>
                <w:szCs w:val="22"/>
              </w:rPr>
            </w:pPr>
            <w:r w:rsidRPr="00DC112C">
              <w:rPr>
                <w:rFonts w:ascii="Century Gothic" w:hAnsi="Century Gothic"/>
                <w:b/>
                <w:color w:val="FFFFFF"/>
                <w:sz w:val="14"/>
                <w:szCs w:val="22"/>
              </w:rPr>
              <w:t>NAME DES MITARBEITERS</w:t>
            </w:r>
          </w:p>
        </w:tc>
        <w:tc>
          <w:tcPr>
            <w:tcW w:w="1241" w:type="dxa"/>
            <w:tcBorders>
              <w:top w:val="nil"/>
              <w:left w:val="nil"/>
              <w:bottom w:val="nil"/>
              <w:right w:val="nil"/>
            </w:tcBorders>
            <w:shd w:val="clear" w:color="auto" w:fill="auto"/>
            <w:noWrap/>
            <w:vAlign w:val="center"/>
            <w:hideMark/>
          </w:tcPr>
          <w:p w14:paraId="10092455" w14:textId="77777777" w:rsidR="00B847C0" w:rsidRPr="00DC112C" w:rsidRDefault="00B847C0" w:rsidP="00B847C0">
            <w:pPr>
              <w:rPr>
                <w:rFonts w:ascii="Century Gothic" w:hAnsi="Century Gothic"/>
                <w:b/>
                <w:bCs/>
                <w:color w:val="FFFFFF"/>
                <w:sz w:val="14"/>
                <w:szCs w:val="22"/>
              </w:rPr>
            </w:pPr>
          </w:p>
        </w:tc>
        <w:tc>
          <w:tcPr>
            <w:tcW w:w="1241" w:type="dxa"/>
            <w:tcBorders>
              <w:top w:val="nil"/>
              <w:left w:val="nil"/>
              <w:bottom w:val="nil"/>
              <w:right w:val="nil"/>
            </w:tcBorders>
            <w:shd w:val="clear" w:color="auto" w:fill="auto"/>
            <w:noWrap/>
            <w:vAlign w:val="center"/>
            <w:hideMark/>
          </w:tcPr>
          <w:p w14:paraId="49C37E83" w14:textId="77777777" w:rsidR="00B847C0" w:rsidRPr="00DC112C" w:rsidRDefault="00B847C0" w:rsidP="00B847C0">
            <w:pPr>
              <w:rPr>
                <w:rFonts w:ascii="Times New Roman" w:hAnsi="Times New Roman"/>
                <w:sz w:val="14"/>
                <w:szCs w:val="22"/>
              </w:rPr>
            </w:pPr>
          </w:p>
        </w:tc>
        <w:tc>
          <w:tcPr>
            <w:tcW w:w="2483"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BD949D2"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DATUM</w:t>
            </w:r>
          </w:p>
        </w:tc>
      </w:tr>
      <w:tr w:rsidR="00B847C0" w:rsidRPr="00DC112C" w14:paraId="386DDD4A"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1E9775FF" w14:textId="77777777" w:rsidR="00B847C0" w:rsidRPr="00DC112C" w:rsidRDefault="00B847C0" w:rsidP="00B847C0">
            <w:pP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nil"/>
              <w:right w:val="nil"/>
            </w:tcBorders>
            <w:shd w:val="clear" w:color="auto" w:fill="auto"/>
            <w:noWrap/>
            <w:vAlign w:val="center"/>
            <w:hideMark/>
          </w:tcPr>
          <w:p w14:paraId="33968976" w14:textId="77777777" w:rsidR="00B847C0" w:rsidRPr="00DC112C" w:rsidRDefault="00B847C0" w:rsidP="00B847C0">
            <w:pPr>
              <w:rPr>
                <w:rFonts w:ascii="Century Gothic" w:hAnsi="Century Gothic"/>
                <w:b/>
                <w:bCs/>
                <w:color w:val="000000"/>
                <w:sz w:val="14"/>
                <w:szCs w:val="22"/>
              </w:rPr>
            </w:pPr>
          </w:p>
        </w:tc>
        <w:tc>
          <w:tcPr>
            <w:tcW w:w="1241" w:type="dxa"/>
            <w:tcBorders>
              <w:top w:val="nil"/>
              <w:left w:val="nil"/>
              <w:bottom w:val="nil"/>
              <w:right w:val="nil"/>
            </w:tcBorders>
            <w:shd w:val="clear" w:color="auto" w:fill="auto"/>
            <w:noWrap/>
            <w:vAlign w:val="center"/>
            <w:hideMark/>
          </w:tcPr>
          <w:p w14:paraId="312434D5" w14:textId="77777777" w:rsidR="00B847C0" w:rsidRPr="00DC112C" w:rsidRDefault="00B847C0" w:rsidP="00B847C0">
            <w:pPr>
              <w:rPr>
                <w:rFonts w:ascii="Times New Roman" w:hAnsi="Times New Roman"/>
                <w:sz w:val="14"/>
                <w:szCs w:val="22"/>
              </w:rPr>
            </w:pPr>
          </w:p>
        </w:tc>
        <w:tc>
          <w:tcPr>
            <w:tcW w:w="248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50B955C" w14:textId="77777777" w:rsidR="00B847C0" w:rsidRPr="00DC112C" w:rsidRDefault="00B847C0" w:rsidP="00B847C0">
            <w:pPr>
              <w:jc w:val="center"/>
              <w:rPr>
                <w:rFonts w:ascii="Century Gothic" w:hAnsi="Century Gothic"/>
                <w:color w:val="000000"/>
                <w:sz w:val="14"/>
                <w:szCs w:val="22"/>
              </w:rPr>
            </w:pPr>
            <w:r w:rsidRPr="00DC112C">
              <w:rPr>
                <w:rFonts w:ascii="Century Gothic" w:hAnsi="Century Gothic"/>
                <w:color w:val="000000"/>
                <w:sz w:val="14"/>
                <w:szCs w:val="22"/>
              </w:rPr>
              <w:t> </w:t>
            </w:r>
          </w:p>
        </w:tc>
      </w:tr>
      <w:tr w:rsidR="00B847C0" w:rsidRPr="00DC112C" w14:paraId="4DE35660" w14:textId="77777777" w:rsidTr="00B847C0">
        <w:trPr>
          <w:trHeight w:val="316"/>
        </w:trPr>
        <w:tc>
          <w:tcPr>
            <w:tcW w:w="6112" w:type="dxa"/>
            <w:tcBorders>
              <w:top w:val="nil"/>
              <w:left w:val="nil"/>
              <w:bottom w:val="single" w:sz="4" w:space="0" w:color="BFBFBF"/>
              <w:right w:val="single" w:sz="4" w:space="0" w:color="BFBFBF"/>
            </w:tcBorders>
            <w:shd w:val="clear" w:color="000000" w:fill="44546A"/>
            <w:noWrap/>
            <w:vAlign w:val="center"/>
            <w:hideMark/>
          </w:tcPr>
          <w:p w14:paraId="69CF24D1" w14:textId="77777777" w:rsidR="00B847C0" w:rsidRPr="00DC112C" w:rsidRDefault="00B847C0" w:rsidP="00B847C0">
            <w:pPr>
              <w:rPr>
                <w:rFonts w:ascii="Century Gothic" w:hAnsi="Century Gothic"/>
                <w:b/>
                <w:bCs/>
                <w:color w:val="FFFFFF"/>
                <w:sz w:val="14"/>
                <w:szCs w:val="22"/>
              </w:rPr>
            </w:pPr>
            <w:r w:rsidRPr="00DC112C">
              <w:rPr>
                <w:rFonts w:ascii="Century Gothic" w:hAnsi="Century Gothic"/>
                <w:b/>
                <w:color w:val="FFFFFF"/>
                <w:sz w:val="14"/>
                <w:szCs w:val="22"/>
              </w:rPr>
              <w:t>NAME DES PRÜFERS</w:t>
            </w:r>
          </w:p>
        </w:tc>
        <w:tc>
          <w:tcPr>
            <w:tcW w:w="1241" w:type="dxa"/>
            <w:tcBorders>
              <w:top w:val="nil"/>
              <w:left w:val="nil"/>
              <w:bottom w:val="nil"/>
              <w:right w:val="nil"/>
            </w:tcBorders>
            <w:shd w:val="clear" w:color="auto" w:fill="auto"/>
            <w:noWrap/>
            <w:vAlign w:val="center"/>
            <w:hideMark/>
          </w:tcPr>
          <w:p w14:paraId="4AC443F6" w14:textId="77777777" w:rsidR="00B847C0" w:rsidRPr="00DC112C" w:rsidRDefault="00B847C0" w:rsidP="00B847C0">
            <w:pPr>
              <w:rPr>
                <w:rFonts w:ascii="Century Gothic" w:hAnsi="Century Gothic"/>
                <w:b/>
                <w:bCs/>
                <w:color w:val="FFFFFF"/>
                <w:sz w:val="14"/>
                <w:szCs w:val="22"/>
              </w:rPr>
            </w:pPr>
          </w:p>
        </w:tc>
        <w:tc>
          <w:tcPr>
            <w:tcW w:w="1241" w:type="dxa"/>
            <w:tcBorders>
              <w:top w:val="nil"/>
              <w:left w:val="nil"/>
              <w:bottom w:val="nil"/>
              <w:right w:val="nil"/>
            </w:tcBorders>
            <w:shd w:val="clear" w:color="auto" w:fill="auto"/>
            <w:noWrap/>
            <w:vAlign w:val="center"/>
            <w:hideMark/>
          </w:tcPr>
          <w:p w14:paraId="66700CA1" w14:textId="77777777" w:rsidR="00B847C0" w:rsidRPr="00DC112C" w:rsidRDefault="00B847C0" w:rsidP="00B847C0">
            <w:pPr>
              <w:rPr>
                <w:rFonts w:ascii="Times New Roman" w:hAnsi="Times New Roman"/>
                <w:sz w:val="14"/>
                <w:szCs w:val="22"/>
              </w:rPr>
            </w:pPr>
          </w:p>
        </w:tc>
        <w:tc>
          <w:tcPr>
            <w:tcW w:w="1242" w:type="dxa"/>
            <w:tcBorders>
              <w:top w:val="nil"/>
              <w:left w:val="nil"/>
              <w:bottom w:val="nil"/>
              <w:right w:val="nil"/>
            </w:tcBorders>
            <w:shd w:val="clear" w:color="auto" w:fill="auto"/>
            <w:noWrap/>
            <w:vAlign w:val="center"/>
            <w:hideMark/>
          </w:tcPr>
          <w:p w14:paraId="73A17BA4"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151125C9" w14:textId="77777777" w:rsidR="00B847C0" w:rsidRPr="00DC112C" w:rsidRDefault="00B847C0" w:rsidP="00B847C0">
            <w:pPr>
              <w:rPr>
                <w:rFonts w:ascii="Times New Roman" w:hAnsi="Times New Roman"/>
                <w:sz w:val="14"/>
                <w:szCs w:val="22"/>
              </w:rPr>
            </w:pPr>
          </w:p>
        </w:tc>
      </w:tr>
      <w:tr w:rsidR="00B847C0" w:rsidRPr="00DC112C" w14:paraId="5B43F692"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25759038"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 </w:t>
            </w:r>
          </w:p>
        </w:tc>
        <w:tc>
          <w:tcPr>
            <w:tcW w:w="1241" w:type="dxa"/>
            <w:tcBorders>
              <w:top w:val="nil"/>
              <w:left w:val="nil"/>
              <w:bottom w:val="nil"/>
              <w:right w:val="nil"/>
            </w:tcBorders>
            <w:shd w:val="clear" w:color="auto" w:fill="auto"/>
            <w:noWrap/>
            <w:vAlign w:val="center"/>
            <w:hideMark/>
          </w:tcPr>
          <w:p w14:paraId="2A2A8B0A" w14:textId="77777777" w:rsidR="00B847C0" w:rsidRPr="00DC112C" w:rsidRDefault="00B847C0" w:rsidP="00B847C0">
            <w:pPr>
              <w:rPr>
                <w:rFonts w:ascii="Century Gothic" w:hAnsi="Century Gothic"/>
                <w:color w:val="000000"/>
                <w:sz w:val="14"/>
                <w:szCs w:val="22"/>
              </w:rPr>
            </w:pPr>
          </w:p>
        </w:tc>
        <w:tc>
          <w:tcPr>
            <w:tcW w:w="1241" w:type="dxa"/>
            <w:tcBorders>
              <w:top w:val="nil"/>
              <w:left w:val="nil"/>
              <w:bottom w:val="nil"/>
              <w:right w:val="nil"/>
            </w:tcBorders>
            <w:shd w:val="clear" w:color="auto" w:fill="auto"/>
            <w:noWrap/>
            <w:vAlign w:val="center"/>
            <w:hideMark/>
          </w:tcPr>
          <w:p w14:paraId="3D24B82E" w14:textId="77777777" w:rsidR="00B847C0" w:rsidRPr="00DC112C" w:rsidRDefault="00B847C0" w:rsidP="00B847C0">
            <w:pPr>
              <w:rPr>
                <w:rFonts w:ascii="Times New Roman" w:hAnsi="Times New Roman"/>
                <w:sz w:val="14"/>
                <w:szCs w:val="22"/>
              </w:rPr>
            </w:pPr>
          </w:p>
        </w:tc>
        <w:tc>
          <w:tcPr>
            <w:tcW w:w="1242" w:type="dxa"/>
            <w:tcBorders>
              <w:top w:val="nil"/>
              <w:left w:val="nil"/>
              <w:bottom w:val="nil"/>
              <w:right w:val="nil"/>
            </w:tcBorders>
            <w:shd w:val="clear" w:color="auto" w:fill="auto"/>
            <w:noWrap/>
            <w:vAlign w:val="center"/>
            <w:hideMark/>
          </w:tcPr>
          <w:p w14:paraId="44BA835E"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424E9201" w14:textId="77777777" w:rsidR="00B847C0" w:rsidRPr="00DC112C" w:rsidRDefault="00B847C0" w:rsidP="00B847C0">
            <w:pPr>
              <w:rPr>
                <w:rFonts w:ascii="Times New Roman" w:hAnsi="Times New Roman"/>
                <w:sz w:val="14"/>
                <w:szCs w:val="22"/>
              </w:rPr>
            </w:pPr>
          </w:p>
        </w:tc>
      </w:tr>
      <w:tr w:rsidR="00B847C0" w:rsidRPr="00DC112C" w14:paraId="23899EDC" w14:textId="77777777" w:rsidTr="00B847C0">
        <w:trPr>
          <w:trHeight w:val="157"/>
        </w:trPr>
        <w:tc>
          <w:tcPr>
            <w:tcW w:w="6112" w:type="dxa"/>
            <w:tcBorders>
              <w:top w:val="nil"/>
              <w:left w:val="nil"/>
              <w:bottom w:val="nil"/>
              <w:right w:val="nil"/>
            </w:tcBorders>
            <w:shd w:val="clear" w:color="auto" w:fill="auto"/>
            <w:noWrap/>
            <w:vAlign w:val="center"/>
            <w:hideMark/>
          </w:tcPr>
          <w:p w14:paraId="59572072"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7E849458"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3F3BF97E" w14:textId="77777777" w:rsidR="00B847C0" w:rsidRPr="00DC112C" w:rsidRDefault="00B847C0" w:rsidP="00B847C0">
            <w:pPr>
              <w:rPr>
                <w:rFonts w:ascii="Times New Roman" w:hAnsi="Times New Roman"/>
                <w:sz w:val="14"/>
                <w:szCs w:val="22"/>
              </w:rPr>
            </w:pPr>
          </w:p>
        </w:tc>
        <w:tc>
          <w:tcPr>
            <w:tcW w:w="1242" w:type="dxa"/>
            <w:tcBorders>
              <w:top w:val="nil"/>
              <w:left w:val="nil"/>
              <w:bottom w:val="nil"/>
              <w:right w:val="nil"/>
            </w:tcBorders>
            <w:shd w:val="clear" w:color="auto" w:fill="auto"/>
            <w:noWrap/>
            <w:vAlign w:val="center"/>
            <w:hideMark/>
          </w:tcPr>
          <w:p w14:paraId="7ADF2479"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5D871DA8" w14:textId="77777777" w:rsidR="00B847C0" w:rsidRPr="00DC112C" w:rsidRDefault="00B847C0" w:rsidP="00B847C0">
            <w:pPr>
              <w:rPr>
                <w:rFonts w:ascii="Times New Roman" w:hAnsi="Times New Roman"/>
                <w:sz w:val="14"/>
                <w:szCs w:val="22"/>
              </w:rPr>
            </w:pPr>
          </w:p>
        </w:tc>
      </w:tr>
      <w:tr w:rsidR="00B847C0" w:rsidRPr="00DC112C" w14:paraId="301A99A2" w14:textId="77777777" w:rsidTr="00B847C0">
        <w:trPr>
          <w:trHeight w:val="316"/>
        </w:trPr>
        <w:tc>
          <w:tcPr>
            <w:tcW w:w="6112" w:type="dxa"/>
            <w:tcBorders>
              <w:top w:val="single" w:sz="4" w:space="0" w:color="BFBFBF"/>
              <w:left w:val="nil"/>
              <w:bottom w:val="single" w:sz="4" w:space="0" w:color="BFBFBF"/>
              <w:right w:val="single" w:sz="4" w:space="0" w:color="BFBFBF"/>
            </w:tcBorders>
            <w:shd w:val="clear" w:color="000000" w:fill="44546A"/>
            <w:noWrap/>
            <w:vAlign w:val="center"/>
            <w:hideMark/>
          </w:tcPr>
          <w:p w14:paraId="71A015D1" w14:textId="77777777" w:rsidR="00B847C0" w:rsidRPr="00DC112C" w:rsidRDefault="00B847C0" w:rsidP="00B847C0">
            <w:pPr>
              <w:rPr>
                <w:rFonts w:ascii="Century Gothic" w:hAnsi="Century Gothic"/>
                <w:b/>
                <w:bCs/>
                <w:color w:val="FFFFFF"/>
                <w:sz w:val="14"/>
                <w:szCs w:val="22"/>
              </w:rPr>
            </w:pPr>
            <w:r w:rsidRPr="00DC112C">
              <w:rPr>
                <w:rFonts w:ascii="Century Gothic" w:hAnsi="Century Gothic"/>
                <w:b/>
                <w:color w:val="FFFFFF"/>
                <w:sz w:val="14"/>
                <w:szCs w:val="22"/>
              </w:rPr>
              <w:t>RUBRIK</w:t>
            </w:r>
          </w:p>
        </w:tc>
        <w:tc>
          <w:tcPr>
            <w:tcW w:w="1241" w:type="dxa"/>
            <w:tcBorders>
              <w:top w:val="single" w:sz="4" w:space="0" w:color="BFBFBF"/>
              <w:left w:val="nil"/>
              <w:bottom w:val="single" w:sz="4" w:space="0" w:color="BFBFBF"/>
              <w:right w:val="single" w:sz="4" w:space="0" w:color="BFBFBF"/>
            </w:tcBorders>
            <w:shd w:val="clear" w:color="000000" w:fill="44546A"/>
            <w:noWrap/>
            <w:vAlign w:val="center"/>
            <w:hideMark/>
          </w:tcPr>
          <w:p w14:paraId="2571E019"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BEWERTUNG</w:t>
            </w:r>
          </w:p>
        </w:tc>
        <w:tc>
          <w:tcPr>
            <w:tcW w:w="2483" w:type="dxa"/>
            <w:gridSpan w:val="2"/>
            <w:tcBorders>
              <w:top w:val="single" w:sz="4" w:space="0" w:color="BFBFBF"/>
              <w:left w:val="nil"/>
              <w:bottom w:val="single" w:sz="4" w:space="0" w:color="BFBFBF"/>
              <w:right w:val="single" w:sz="4" w:space="0" w:color="BFBFBF"/>
            </w:tcBorders>
            <w:shd w:val="clear" w:color="000000" w:fill="44546A"/>
            <w:noWrap/>
            <w:vAlign w:val="center"/>
            <w:hideMark/>
          </w:tcPr>
          <w:p w14:paraId="1CAEEB96" w14:textId="77777777" w:rsidR="00B847C0" w:rsidRPr="00DC112C" w:rsidRDefault="00B847C0" w:rsidP="00B847C0">
            <w:pPr>
              <w:rPr>
                <w:rFonts w:ascii="Century Gothic" w:hAnsi="Century Gothic"/>
                <w:b/>
                <w:bCs/>
                <w:color w:val="FFFFFF"/>
                <w:sz w:val="14"/>
                <w:szCs w:val="22"/>
              </w:rPr>
            </w:pPr>
            <w:r w:rsidRPr="00DC112C">
              <w:rPr>
                <w:rFonts w:ascii="Century Gothic" w:hAnsi="Century Gothic"/>
                <w:b/>
                <w:color w:val="FFFFFF"/>
                <w:sz w:val="14"/>
                <w:szCs w:val="22"/>
              </w:rPr>
              <w:t>BEWERTUNGSSKALA</w:t>
            </w:r>
          </w:p>
        </w:tc>
        <w:tc>
          <w:tcPr>
            <w:tcW w:w="1241" w:type="dxa"/>
            <w:tcBorders>
              <w:top w:val="single" w:sz="4" w:space="0" w:color="BFBFBF"/>
              <w:left w:val="nil"/>
              <w:bottom w:val="single" w:sz="4" w:space="0" w:color="BFBFBF"/>
              <w:right w:val="single" w:sz="4" w:space="0" w:color="BFBFBF"/>
            </w:tcBorders>
            <w:shd w:val="clear" w:color="000000" w:fill="44546A"/>
            <w:noWrap/>
            <w:vAlign w:val="center"/>
            <w:hideMark/>
          </w:tcPr>
          <w:p w14:paraId="7D909E6C"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GESAMT</w:t>
            </w:r>
          </w:p>
        </w:tc>
      </w:tr>
      <w:tr w:rsidR="00B847C0" w:rsidRPr="00DC112C" w14:paraId="4AD607D2" w14:textId="77777777" w:rsidTr="00B847C0">
        <w:trPr>
          <w:trHeight w:val="316"/>
        </w:trPr>
        <w:tc>
          <w:tcPr>
            <w:tcW w:w="6112" w:type="dxa"/>
            <w:tcBorders>
              <w:top w:val="nil"/>
              <w:left w:val="single" w:sz="4" w:space="0" w:color="BFBFBF"/>
              <w:bottom w:val="single" w:sz="4" w:space="0" w:color="BFBFBF"/>
              <w:right w:val="single" w:sz="4" w:space="0" w:color="BFBFBF"/>
            </w:tcBorders>
            <w:shd w:val="clear" w:color="000000" w:fill="F2F2F2"/>
            <w:vAlign w:val="center"/>
            <w:hideMark/>
          </w:tcPr>
          <w:p w14:paraId="0784B432" w14:textId="77777777" w:rsidR="00B847C0" w:rsidRPr="00DC112C" w:rsidRDefault="00B847C0" w:rsidP="00B847C0">
            <w:pPr>
              <w:rPr>
                <w:rFonts w:ascii="Century Gothic" w:hAnsi="Century Gothic"/>
                <w:color w:val="000000"/>
                <w:spacing w:val="-2"/>
                <w:sz w:val="14"/>
                <w:szCs w:val="22"/>
              </w:rPr>
            </w:pPr>
            <w:r w:rsidRPr="00DC112C">
              <w:rPr>
                <w:rFonts w:ascii="Century Gothic" w:hAnsi="Century Gothic"/>
                <w:color w:val="000000"/>
                <w:spacing w:val="-2"/>
                <w:sz w:val="14"/>
                <w:szCs w:val="22"/>
              </w:rPr>
              <w:t>AUßERGEWÖHNLICH; Standards konsequent erfüllt / Erwartungen übertroffen</w:t>
            </w:r>
          </w:p>
        </w:tc>
        <w:tc>
          <w:tcPr>
            <w:tcW w:w="1241" w:type="dxa"/>
            <w:tcBorders>
              <w:top w:val="nil"/>
              <w:left w:val="nil"/>
              <w:bottom w:val="single" w:sz="4" w:space="0" w:color="BFBFBF"/>
              <w:right w:val="single" w:sz="4" w:space="0" w:color="BFBFBF"/>
            </w:tcBorders>
            <w:shd w:val="clear" w:color="auto" w:fill="auto"/>
            <w:vAlign w:val="center"/>
            <w:hideMark/>
          </w:tcPr>
          <w:p w14:paraId="09019B90"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4</w:t>
            </w:r>
          </w:p>
        </w:tc>
        <w:tc>
          <w:tcPr>
            <w:tcW w:w="2483"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1DB99C09" w14:textId="77777777" w:rsidR="00B847C0" w:rsidRPr="00DC112C" w:rsidRDefault="00B847C0" w:rsidP="00B847C0">
            <w:pPr>
              <w:rPr>
                <w:rFonts w:ascii="Century Gothic" w:hAnsi="Century Gothic"/>
                <w:b/>
                <w:bCs/>
                <w:color w:val="000000"/>
                <w:sz w:val="14"/>
                <w:szCs w:val="22"/>
              </w:rPr>
            </w:pPr>
            <w:r w:rsidRPr="00DC112C">
              <w:rPr>
                <w:rFonts w:ascii="Century Gothic" w:hAnsi="Century Gothic"/>
                <w:b/>
                <w:color w:val="000000"/>
                <w:sz w:val="14"/>
                <w:szCs w:val="22"/>
              </w:rPr>
              <w:t>AUßERGEWÖHNLICH</w:t>
            </w:r>
          </w:p>
        </w:tc>
        <w:tc>
          <w:tcPr>
            <w:tcW w:w="1241" w:type="dxa"/>
            <w:tcBorders>
              <w:top w:val="nil"/>
              <w:left w:val="nil"/>
              <w:bottom w:val="single" w:sz="4" w:space="0" w:color="BFBFBF"/>
              <w:right w:val="single" w:sz="4" w:space="0" w:color="BFBFBF"/>
            </w:tcBorders>
            <w:shd w:val="clear" w:color="auto" w:fill="auto"/>
            <w:vAlign w:val="center"/>
            <w:hideMark/>
          </w:tcPr>
          <w:p w14:paraId="74A3CC00"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55 – 60</w:t>
            </w:r>
          </w:p>
        </w:tc>
      </w:tr>
      <w:tr w:rsidR="00B847C0" w:rsidRPr="00DC112C" w14:paraId="5B9C01F6" w14:textId="77777777" w:rsidTr="00B847C0">
        <w:trPr>
          <w:trHeight w:val="316"/>
        </w:trPr>
        <w:tc>
          <w:tcPr>
            <w:tcW w:w="6112" w:type="dxa"/>
            <w:tcBorders>
              <w:top w:val="nil"/>
              <w:left w:val="single" w:sz="4" w:space="0" w:color="BFBFBF"/>
              <w:bottom w:val="single" w:sz="4" w:space="0" w:color="BFBFBF"/>
              <w:right w:val="single" w:sz="4" w:space="0" w:color="BFBFBF"/>
            </w:tcBorders>
            <w:shd w:val="clear" w:color="000000" w:fill="F2F2F2"/>
            <w:vAlign w:val="center"/>
            <w:hideMark/>
          </w:tcPr>
          <w:p w14:paraId="0FF6EBD1"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ZUFRIEDENSTELLEND; Standards, die häufig / oft erfüllt werden</w:t>
            </w:r>
          </w:p>
        </w:tc>
        <w:tc>
          <w:tcPr>
            <w:tcW w:w="1241" w:type="dxa"/>
            <w:tcBorders>
              <w:top w:val="nil"/>
              <w:left w:val="nil"/>
              <w:bottom w:val="single" w:sz="4" w:space="0" w:color="BFBFBF"/>
              <w:right w:val="single" w:sz="4" w:space="0" w:color="BFBFBF"/>
            </w:tcBorders>
            <w:shd w:val="clear" w:color="auto" w:fill="auto"/>
            <w:vAlign w:val="center"/>
            <w:hideMark/>
          </w:tcPr>
          <w:p w14:paraId="0EC17351"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3</w:t>
            </w:r>
          </w:p>
        </w:tc>
        <w:tc>
          <w:tcPr>
            <w:tcW w:w="2483"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2E719B5B" w14:textId="77777777" w:rsidR="00B847C0" w:rsidRPr="00DC112C" w:rsidRDefault="00B847C0" w:rsidP="00B847C0">
            <w:pPr>
              <w:rPr>
                <w:rFonts w:ascii="Century Gothic" w:hAnsi="Century Gothic"/>
                <w:b/>
                <w:bCs/>
                <w:color w:val="000000"/>
                <w:sz w:val="14"/>
                <w:szCs w:val="22"/>
              </w:rPr>
            </w:pPr>
            <w:r w:rsidRPr="00DC112C">
              <w:rPr>
                <w:rFonts w:ascii="Century Gothic" w:hAnsi="Century Gothic"/>
                <w:b/>
                <w:color w:val="000000"/>
                <w:sz w:val="14"/>
                <w:szCs w:val="22"/>
              </w:rPr>
              <w:t>ZUFRIEDENSTELLEND</w:t>
            </w:r>
          </w:p>
        </w:tc>
        <w:tc>
          <w:tcPr>
            <w:tcW w:w="1241" w:type="dxa"/>
            <w:tcBorders>
              <w:top w:val="nil"/>
              <w:left w:val="nil"/>
              <w:bottom w:val="single" w:sz="4" w:space="0" w:color="BFBFBF"/>
              <w:right w:val="single" w:sz="4" w:space="0" w:color="BFBFBF"/>
            </w:tcBorders>
            <w:shd w:val="clear" w:color="auto" w:fill="auto"/>
            <w:vAlign w:val="center"/>
            <w:hideMark/>
          </w:tcPr>
          <w:p w14:paraId="5761BCFC"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48 – 54</w:t>
            </w:r>
          </w:p>
        </w:tc>
      </w:tr>
      <w:tr w:rsidR="00B847C0" w:rsidRPr="00DC112C" w14:paraId="336772F8" w14:textId="77777777" w:rsidTr="00B847C0">
        <w:trPr>
          <w:trHeight w:val="316"/>
        </w:trPr>
        <w:tc>
          <w:tcPr>
            <w:tcW w:w="6112" w:type="dxa"/>
            <w:tcBorders>
              <w:top w:val="nil"/>
              <w:left w:val="single" w:sz="4" w:space="0" w:color="BFBFBF"/>
              <w:bottom w:val="single" w:sz="4" w:space="0" w:color="BFBFBF"/>
              <w:right w:val="single" w:sz="4" w:space="0" w:color="BFBFBF"/>
            </w:tcBorders>
            <w:shd w:val="clear" w:color="000000" w:fill="F2F2F2"/>
            <w:vAlign w:val="center"/>
            <w:hideMark/>
          </w:tcPr>
          <w:p w14:paraId="0B042239"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VERBESSERUNGSBEDARF; Manchmal / teilweise erfüllte Standards</w:t>
            </w:r>
          </w:p>
        </w:tc>
        <w:tc>
          <w:tcPr>
            <w:tcW w:w="1241" w:type="dxa"/>
            <w:tcBorders>
              <w:top w:val="nil"/>
              <w:left w:val="nil"/>
              <w:bottom w:val="single" w:sz="4" w:space="0" w:color="BFBFBF"/>
              <w:right w:val="single" w:sz="4" w:space="0" w:color="BFBFBF"/>
            </w:tcBorders>
            <w:shd w:val="clear" w:color="auto" w:fill="auto"/>
            <w:vAlign w:val="center"/>
            <w:hideMark/>
          </w:tcPr>
          <w:p w14:paraId="38A18EBE"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2</w:t>
            </w:r>
          </w:p>
        </w:tc>
        <w:tc>
          <w:tcPr>
            <w:tcW w:w="2483"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28EDE50B" w14:textId="77777777" w:rsidR="00B847C0" w:rsidRPr="00DC112C" w:rsidRDefault="00B847C0" w:rsidP="00DC112C">
            <w:pPr>
              <w:ind w:right="-188"/>
              <w:rPr>
                <w:rFonts w:ascii="Century Gothic" w:hAnsi="Century Gothic" w:cs="Times New Roman Bold"/>
                <w:b/>
                <w:bCs/>
                <w:color w:val="000000"/>
                <w:spacing w:val="-2"/>
                <w:sz w:val="14"/>
                <w:szCs w:val="22"/>
              </w:rPr>
            </w:pPr>
            <w:r w:rsidRPr="00DC112C">
              <w:rPr>
                <w:rFonts w:ascii="Century Gothic" w:hAnsi="Century Gothic" w:cs="Times New Roman Bold"/>
                <w:b/>
                <w:color w:val="000000"/>
                <w:spacing w:val="-2"/>
                <w:sz w:val="14"/>
                <w:szCs w:val="22"/>
              </w:rPr>
              <w:t>VERBESSERUNG ERFORDERLICH</w:t>
            </w:r>
          </w:p>
        </w:tc>
        <w:tc>
          <w:tcPr>
            <w:tcW w:w="1241" w:type="dxa"/>
            <w:tcBorders>
              <w:top w:val="nil"/>
              <w:left w:val="nil"/>
              <w:bottom w:val="single" w:sz="4" w:space="0" w:color="BFBFBF"/>
              <w:right w:val="single" w:sz="4" w:space="0" w:color="BFBFBF"/>
            </w:tcBorders>
            <w:shd w:val="clear" w:color="auto" w:fill="auto"/>
            <w:vAlign w:val="center"/>
            <w:hideMark/>
          </w:tcPr>
          <w:p w14:paraId="49789E8D"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40 – 47</w:t>
            </w:r>
          </w:p>
        </w:tc>
      </w:tr>
      <w:tr w:rsidR="00B847C0" w:rsidRPr="00DC112C" w14:paraId="7FB10774" w14:textId="77777777" w:rsidTr="00B847C0">
        <w:trPr>
          <w:trHeight w:val="316"/>
        </w:trPr>
        <w:tc>
          <w:tcPr>
            <w:tcW w:w="6112" w:type="dxa"/>
            <w:tcBorders>
              <w:top w:val="nil"/>
              <w:left w:val="single" w:sz="4" w:space="0" w:color="BFBFBF"/>
              <w:bottom w:val="single" w:sz="4" w:space="0" w:color="BFBFBF"/>
              <w:right w:val="single" w:sz="4" w:space="0" w:color="BFBFBF"/>
            </w:tcBorders>
            <w:shd w:val="clear" w:color="000000" w:fill="F2F2F2"/>
            <w:vAlign w:val="center"/>
            <w:hideMark/>
          </w:tcPr>
          <w:p w14:paraId="22B27594"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UNBEFRIEDIGEND; Standards nicht oder nur selten erfüllt</w:t>
            </w:r>
          </w:p>
        </w:tc>
        <w:tc>
          <w:tcPr>
            <w:tcW w:w="1241" w:type="dxa"/>
            <w:tcBorders>
              <w:top w:val="nil"/>
              <w:left w:val="nil"/>
              <w:bottom w:val="single" w:sz="4" w:space="0" w:color="BFBFBF"/>
              <w:right w:val="single" w:sz="4" w:space="0" w:color="BFBFBF"/>
            </w:tcBorders>
            <w:shd w:val="clear" w:color="auto" w:fill="auto"/>
            <w:vAlign w:val="center"/>
            <w:hideMark/>
          </w:tcPr>
          <w:p w14:paraId="33556E4E"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1</w:t>
            </w:r>
          </w:p>
        </w:tc>
        <w:tc>
          <w:tcPr>
            <w:tcW w:w="2483"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6F75815F" w14:textId="77777777" w:rsidR="00B847C0" w:rsidRPr="00DC112C" w:rsidRDefault="00B847C0" w:rsidP="00B847C0">
            <w:pPr>
              <w:rPr>
                <w:rFonts w:ascii="Century Gothic" w:hAnsi="Century Gothic"/>
                <w:b/>
                <w:bCs/>
                <w:color w:val="000000"/>
                <w:sz w:val="14"/>
                <w:szCs w:val="22"/>
              </w:rPr>
            </w:pPr>
            <w:r w:rsidRPr="00DC112C">
              <w:rPr>
                <w:rFonts w:ascii="Century Gothic" w:hAnsi="Century Gothic"/>
                <w:b/>
                <w:color w:val="000000"/>
                <w:sz w:val="14"/>
                <w:szCs w:val="22"/>
              </w:rPr>
              <w:t>UNBEFRIEDIGEND</w:t>
            </w:r>
          </w:p>
        </w:tc>
        <w:tc>
          <w:tcPr>
            <w:tcW w:w="1241" w:type="dxa"/>
            <w:tcBorders>
              <w:top w:val="nil"/>
              <w:left w:val="nil"/>
              <w:bottom w:val="single" w:sz="4" w:space="0" w:color="BFBFBF"/>
              <w:right w:val="single" w:sz="4" w:space="0" w:color="BFBFBF"/>
            </w:tcBorders>
            <w:shd w:val="clear" w:color="auto" w:fill="auto"/>
            <w:vAlign w:val="center"/>
            <w:hideMark/>
          </w:tcPr>
          <w:p w14:paraId="09F10DF4"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0 – 39</w:t>
            </w:r>
          </w:p>
        </w:tc>
      </w:tr>
      <w:tr w:rsidR="00B847C0" w:rsidRPr="00DC112C" w14:paraId="3389B57E" w14:textId="77777777" w:rsidTr="00B847C0">
        <w:trPr>
          <w:trHeight w:val="157"/>
        </w:trPr>
        <w:tc>
          <w:tcPr>
            <w:tcW w:w="6112" w:type="dxa"/>
            <w:tcBorders>
              <w:top w:val="nil"/>
              <w:left w:val="nil"/>
              <w:bottom w:val="nil"/>
              <w:right w:val="nil"/>
            </w:tcBorders>
            <w:shd w:val="clear" w:color="auto" w:fill="auto"/>
            <w:noWrap/>
            <w:vAlign w:val="center"/>
            <w:hideMark/>
          </w:tcPr>
          <w:p w14:paraId="4577E7B9" w14:textId="77777777" w:rsidR="00B847C0" w:rsidRPr="00DC112C" w:rsidRDefault="00B847C0" w:rsidP="00B847C0">
            <w:pPr>
              <w:jc w:val="center"/>
              <w:rPr>
                <w:rFonts w:ascii="Century Gothic" w:hAnsi="Century Gothic"/>
                <w:b/>
                <w:bCs/>
                <w:color w:val="000000"/>
                <w:sz w:val="14"/>
                <w:szCs w:val="22"/>
              </w:rPr>
            </w:pPr>
          </w:p>
        </w:tc>
        <w:tc>
          <w:tcPr>
            <w:tcW w:w="1241" w:type="dxa"/>
            <w:tcBorders>
              <w:top w:val="nil"/>
              <w:left w:val="nil"/>
              <w:bottom w:val="nil"/>
              <w:right w:val="nil"/>
            </w:tcBorders>
            <w:shd w:val="clear" w:color="auto" w:fill="auto"/>
            <w:noWrap/>
            <w:vAlign w:val="center"/>
            <w:hideMark/>
          </w:tcPr>
          <w:p w14:paraId="24018458"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693ED92A" w14:textId="77777777" w:rsidR="00B847C0" w:rsidRPr="00DC112C" w:rsidRDefault="00B847C0" w:rsidP="00B847C0">
            <w:pPr>
              <w:rPr>
                <w:rFonts w:ascii="Times New Roman" w:hAnsi="Times New Roman"/>
                <w:sz w:val="14"/>
                <w:szCs w:val="22"/>
              </w:rPr>
            </w:pPr>
          </w:p>
        </w:tc>
        <w:tc>
          <w:tcPr>
            <w:tcW w:w="1242" w:type="dxa"/>
            <w:tcBorders>
              <w:top w:val="nil"/>
              <w:left w:val="nil"/>
              <w:bottom w:val="nil"/>
              <w:right w:val="nil"/>
            </w:tcBorders>
            <w:shd w:val="clear" w:color="auto" w:fill="auto"/>
            <w:noWrap/>
            <w:vAlign w:val="center"/>
            <w:hideMark/>
          </w:tcPr>
          <w:p w14:paraId="2B1E1F1D"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3D9C62DE" w14:textId="77777777" w:rsidR="00B847C0" w:rsidRPr="00DC112C" w:rsidRDefault="00B847C0" w:rsidP="00B847C0">
            <w:pPr>
              <w:rPr>
                <w:rFonts w:ascii="Times New Roman" w:hAnsi="Times New Roman"/>
                <w:sz w:val="14"/>
                <w:szCs w:val="22"/>
              </w:rPr>
            </w:pPr>
          </w:p>
        </w:tc>
      </w:tr>
      <w:tr w:rsidR="00B847C0" w:rsidRPr="00DC112C" w14:paraId="53DE9646" w14:textId="77777777" w:rsidTr="00B847C0">
        <w:trPr>
          <w:trHeight w:val="316"/>
        </w:trPr>
        <w:tc>
          <w:tcPr>
            <w:tcW w:w="611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5046A41" w14:textId="77777777" w:rsidR="00B847C0" w:rsidRPr="00DC112C" w:rsidRDefault="00B847C0" w:rsidP="00B847C0">
            <w:pPr>
              <w:rPr>
                <w:rFonts w:ascii="Century Gothic" w:hAnsi="Century Gothic"/>
                <w:b/>
                <w:bCs/>
                <w:color w:val="FFFFFF"/>
                <w:sz w:val="14"/>
                <w:szCs w:val="22"/>
              </w:rPr>
            </w:pPr>
            <w:r w:rsidRPr="00DC112C">
              <w:rPr>
                <w:rFonts w:ascii="Century Gothic" w:hAnsi="Century Gothic"/>
                <w:b/>
                <w:color w:val="FFFFFF"/>
                <w:sz w:val="14"/>
                <w:szCs w:val="22"/>
              </w:rPr>
              <w:t>COMPLIANCE / EINHALTUNG DER RICHTLINIE / VERPFLICHTUNG ZUR QUALITÄT</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556D2464"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4</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5719F5EE"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3</w:t>
            </w:r>
          </w:p>
        </w:tc>
        <w:tc>
          <w:tcPr>
            <w:tcW w:w="1242" w:type="dxa"/>
            <w:tcBorders>
              <w:top w:val="single" w:sz="4" w:space="0" w:color="BFBFBF"/>
              <w:left w:val="nil"/>
              <w:bottom w:val="single" w:sz="4" w:space="0" w:color="BFBFBF"/>
              <w:right w:val="single" w:sz="4" w:space="0" w:color="BFBFBF"/>
            </w:tcBorders>
            <w:shd w:val="clear" w:color="000000" w:fill="222B35"/>
            <w:noWrap/>
            <w:vAlign w:val="center"/>
            <w:hideMark/>
          </w:tcPr>
          <w:p w14:paraId="19FC90FE"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2</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09531879"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1</w:t>
            </w:r>
          </w:p>
        </w:tc>
      </w:tr>
      <w:tr w:rsidR="00B847C0" w:rsidRPr="00DC112C" w14:paraId="5D2712AF"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1D37DDBD"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Arbeitet daran, die Unternehmenspolitik durch seine Arbeit und sein Verhalten am Arbeitsplatz zu befolgen</w:t>
            </w:r>
          </w:p>
        </w:tc>
        <w:tc>
          <w:tcPr>
            <w:tcW w:w="1241" w:type="dxa"/>
            <w:tcBorders>
              <w:top w:val="nil"/>
              <w:left w:val="nil"/>
              <w:bottom w:val="single" w:sz="4" w:space="0" w:color="BFBFBF"/>
              <w:right w:val="single" w:sz="4" w:space="0" w:color="BFBFBF"/>
            </w:tcBorders>
            <w:shd w:val="clear" w:color="000000" w:fill="F2F2F2"/>
            <w:vAlign w:val="center"/>
            <w:hideMark/>
          </w:tcPr>
          <w:p w14:paraId="03425B21"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23AEAEB2"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2" w:type="dxa"/>
            <w:tcBorders>
              <w:top w:val="nil"/>
              <w:left w:val="nil"/>
              <w:bottom w:val="single" w:sz="4" w:space="0" w:color="BFBFBF"/>
              <w:right w:val="single" w:sz="4" w:space="0" w:color="BFBFBF"/>
            </w:tcBorders>
            <w:shd w:val="clear" w:color="000000" w:fill="F2F2F2"/>
            <w:vAlign w:val="center"/>
            <w:hideMark/>
          </w:tcPr>
          <w:p w14:paraId="7F70B4DC"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21D756BB"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r>
      <w:tr w:rsidR="00B847C0" w:rsidRPr="00DC112C" w14:paraId="24B4B9B9"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3F0499BE"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Befolgt schriftliche und mündliche Anweisungen</w:t>
            </w:r>
          </w:p>
        </w:tc>
        <w:tc>
          <w:tcPr>
            <w:tcW w:w="1241" w:type="dxa"/>
            <w:tcBorders>
              <w:top w:val="nil"/>
              <w:left w:val="nil"/>
              <w:bottom w:val="single" w:sz="4" w:space="0" w:color="BFBFBF"/>
              <w:right w:val="single" w:sz="4" w:space="0" w:color="BFBFBF"/>
            </w:tcBorders>
            <w:shd w:val="clear" w:color="000000" w:fill="F2F2F2"/>
            <w:vAlign w:val="center"/>
            <w:hideMark/>
          </w:tcPr>
          <w:p w14:paraId="2E8AE385"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21472276"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2" w:type="dxa"/>
            <w:tcBorders>
              <w:top w:val="nil"/>
              <w:left w:val="nil"/>
              <w:bottom w:val="single" w:sz="4" w:space="0" w:color="BFBFBF"/>
              <w:right w:val="single" w:sz="4" w:space="0" w:color="BFBFBF"/>
            </w:tcBorders>
            <w:shd w:val="clear" w:color="000000" w:fill="F2F2F2"/>
            <w:vAlign w:val="center"/>
            <w:hideMark/>
          </w:tcPr>
          <w:p w14:paraId="4101C4BC"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7BE53F27"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r>
      <w:tr w:rsidR="00B847C0" w:rsidRPr="00DC112C" w14:paraId="5AAF4408"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4445C01B"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Zeigt Bereitschaft, von Training / Lernerfahrungen zu profitieren</w:t>
            </w:r>
          </w:p>
        </w:tc>
        <w:tc>
          <w:tcPr>
            <w:tcW w:w="1241" w:type="dxa"/>
            <w:tcBorders>
              <w:top w:val="nil"/>
              <w:left w:val="nil"/>
              <w:bottom w:val="single" w:sz="4" w:space="0" w:color="BFBFBF"/>
              <w:right w:val="single" w:sz="4" w:space="0" w:color="BFBFBF"/>
            </w:tcBorders>
            <w:shd w:val="clear" w:color="000000" w:fill="F2F2F2"/>
            <w:vAlign w:val="center"/>
            <w:hideMark/>
          </w:tcPr>
          <w:p w14:paraId="42E793BD"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8" w:space="0" w:color="BFBFBF"/>
              <w:right w:val="single" w:sz="4" w:space="0" w:color="BFBFBF"/>
            </w:tcBorders>
            <w:shd w:val="clear" w:color="000000" w:fill="F2F2F2"/>
            <w:vAlign w:val="center"/>
            <w:hideMark/>
          </w:tcPr>
          <w:p w14:paraId="491BA1E3"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2" w:type="dxa"/>
            <w:tcBorders>
              <w:top w:val="nil"/>
              <w:left w:val="nil"/>
              <w:bottom w:val="single" w:sz="8" w:space="0" w:color="BFBFBF"/>
              <w:right w:val="single" w:sz="4" w:space="0" w:color="BFBFBF"/>
            </w:tcBorders>
            <w:shd w:val="clear" w:color="000000" w:fill="F2F2F2"/>
            <w:vAlign w:val="center"/>
            <w:hideMark/>
          </w:tcPr>
          <w:p w14:paraId="441E4E57"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8" w:space="0" w:color="BFBFBF"/>
              <w:right w:val="single" w:sz="4" w:space="0" w:color="BFBFBF"/>
            </w:tcBorders>
            <w:shd w:val="clear" w:color="000000" w:fill="F2F2F2"/>
            <w:vAlign w:val="center"/>
            <w:hideMark/>
          </w:tcPr>
          <w:p w14:paraId="59B04761"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r>
      <w:tr w:rsidR="00B847C0" w:rsidRPr="00DC112C" w14:paraId="1B82B575" w14:textId="77777777" w:rsidTr="00B847C0">
        <w:trPr>
          <w:trHeight w:val="359"/>
        </w:trPr>
        <w:tc>
          <w:tcPr>
            <w:tcW w:w="611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10D1C10C" w14:textId="77777777" w:rsidR="00B847C0" w:rsidRPr="00DC112C" w:rsidRDefault="00B847C0" w:rsidP="00B847C0">
            <w:pPr>
              <w:jc w:val="right"/>
              <w:rPr>
                <w:rFonts w:ascii="Century Gothic" w:hAnsi="Century Gothic"/>
                <w:b/>
                <w:bCs/>
                <w:color w:val="FFFFFF"/>
                <w:sz w:val="14"/>
                <w:szCs w:val="22"/>
              </w:rPr>
            </w:pPr>
            <w:r w:rsidRPr="00DC112C">
              <w:rPr>
                <w:rFonts w:ascii="Century Gothic" w:hAnsi="Century Gothic"/>
                <w:b/>
                <w:color w:val="FFFFFF"/>
                <w:sz w:val="14"/>
                <w:szCs w:val="22"/>
              </w:rPr>
              <w:t>COMPLIANCE GESAMTBEWERTUNG</w:t>
            </w:r>
          </w:p>
        </w:tc>
        <w:tc>
          <w:tcPr>
            <w:tcW w:w="1241" w:type="dxa"/>
            <w:tcBorders>
              <w:top w:val="single" w:sz="8" w:space="0" w:color="BFBFBF"/>
              <w:left w:val="nil"/>
              <w:bottom w:val="single" w:sz="8" w:space="0" w:color="BFBFBF"/>
              <w:right w:val="single" w:sz="4" w:space="0" w:color="BFBFBF"/>
            </w:tcBorders>
            <w:shd w:val="clear" w:color="auto" w:fill="auto"/>
            <w:vAlign w:val="center"/>
            <w:hideMark/>
          </w:tcPr>
          <w:p w14:paraId="59E7B08A"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nil"/>
              <w:right w:val="nil"/>
            </w:tcBorders>
            <w:shd w:val="clear" w:color="000000" w:fill="FFFFFF"/>
            <w:noWrap/>
            <w:vAlign w:val="bottom"/>
            <w:hideMark/>
          </w:tcPr>
          <w:p w14:paraId="286C8D67"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c>
          <w:tcPr>
            <w:tcW w:w="1242" w:type="dxa"/>
            <w:tcBorders>
              <w:top w:val="nil"/>
              <w:left w:val="nil"/>
              <w:bottom w:val="nil"/>
              <w:right w:val="nil"/>
            </w:tcBorders>
            <w:shd w:val="clear" w:color="000000" w:fill="FFFFFF"/>
            <w:noWrap/>
            <w:vAlign w:val="bottom"/>
            <w:hideMark/>
          </w:tcPr>
          <w:p w14:paraId="67797824"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c>
          <w:tcPr>
            <w:tcW w:w="1241" w:type="dxa"/>
            <w:tcBorders>
              <w:top w:val="nil"/>
              <w:left w:val="nil"/>
              <w:bottom w:val="nil"/>
              <w:right w:val="nil"/>
            </w:tcBorders>
            <w:shd w:val="clear" w:color="000000" w:fill="FFFFFF"/>
            <w:noWrap/>
            <w:vAlign w:val="bottom"/>
            <w:hideMark/>
          </w:tcPr>
          <w:p w14:paraId="3A02E11C"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r>
      <w:tr w:rsidR="00B847C0" w:rsidRPr="00DC112C" w14:paraId="148ABAF2" w14:textId="77777777" w:rsidTr="00B847C0">
        <w:trPr>
          <w:trHeight w:val="157"/>
        </w:trPr>
        <w:tc>
          <w:tcPr>
            <w:tcW w:w="6112" w:type="dxa"/>
            <w:tcBorders>
              <w:top w:val="nil"/>
              <w:left w:val="nil"/>
              <w:bottom w:val="nil"/>
              <w:right w:val="nil"/>
            </w:tcBorders>
            <w:shd w:val="clear" w:color="auto" w:fill="auto"/>
            <w:noWrap/>
            <w:vAlign w:val="center"/>
            <w:hideMark/>
          </w:tcPr>
          <w:p w14:paraId="00780B85" w14:textId="77777777" w:rsidR="00B847C0" w:rsidRPr="00DC112C" w:rsidRDefault="00B847C0" w:rsidP="00B847C0">
            <w:pPr>
              <w:rPr>
                <w:rFonts w:ascii="Calibri" w:hAnsi="Calibri"/>
                <w:color w:val="000000"/>
                <w:sz w:val="14"/>
                <w:szCs w:val="22"/>
              </w:rPr>
            </w:pPr>
          </w:p>
        </w:tc>
        <w:tc>
          <w:tcPr>
            <w:tcW w:w="1241" w:type="dxa"/>
            <w:tcBorders>
              <w:top w:val="nil"/>
              <w:left w:val="nil"/>
              <w:bottom w:val="nil"/>
              <w:right w:val="nil"/>
            </w:tcBorders>
            <w:shd w:val="clear" w:color="auto" w:fill="auto"/>
            <w:noWrap/>
            <w:vAlign w:val="center"/>
            <w:hideMark/>
          </w:tcPr>
          <w:p w14:paraId="185EA1C5"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0170BBBE" w14:textId="77777777" w:rsidR="00B847C0" w:rsidRPr="00DC112C" w:rsidRDefault="00B847C0" w:rsidP="00B847C0">
            <w:pPr>
              <w:rPr>
                <w:rFonts w:ascii="Times New Roman" w:hAnsi="Times New Roman"/>
                <w:sz w:val="14"/>
                <w:szCs w:val="22"/>
              </w:rPr>
            </w:pPr>
          </w:p>
        </w:tc>
        <w:tc>
          <w:tcPr>
            <w:tcW w:w="1242" w:type="dxa"/>
            <w:tcBorders>
              <w:top w:val="nil"/>
              <w:left w:val="nil"/>
              <w:bottom w:val="nil"/>
              <w:right w:val="nil"/>
            </w:tcBorders>
            <w:shd w:val="clear" w:color="auto" w:fill="auto"/>
            <w:noWrap/>
            <w:vAlign w:val="center"/>
            <w:hideMark/>
          </w:tcPr>
          <w:p w14:paraId="5CDF1757"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758F4659" w14:textId="77777777" w:rsidR="00B847C0" w:rsidRPr="00DC112C" w:rsidRDefault="00B847C0" w:rsidP="00B847C0">
            <w:pPr>
              <w:rPr>
                <w:rFonts w:ascii="Times New Roman" w:hAnsi="Times New Roman"/>
                <w:sz w:val="14"/>
                <w:szCs w:val="22"/>
              </w:rPr>
            </w:pPr>
          </w:p>
        </w:tc>
      </w:tr>
      <w:tr w:rsidR="00B847C0" w:rsidRPr="00DC112C" w14:paraId="7242B8C2" w14:textId="77777777" w:rsidTr="00B847C0">
        <w:trPr>
          <w:trHeight w:val="316"/>
        </w:trPr>
        <w:tc>
          <w:tcPr>
            <w:tcW w:w="611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9329E12" w14:textId="77777777" w:rsidR="00B847C0" w:rsidRPr="00DC112C" w:rsidRDefault="00B847C0" w:rsidP="00B847C0">
            <w:pPr>
              <w:rPr>
                <w:rFonts w:ascii="Century Gothic" w:hAnsi="Century Gothic"/>
                <w:b/>
                <w:bCs/>
                <w:color w:val="FFFFFF"/>
                <w:sz w:val="14"/>
                <w:szCs w:val="22"/>
              </w:rPr>
            </w:pPr>
            <w:r w:rsidRPr="00DC112C">
              <w:rPr>
                <w:rFonts w:ascii="Century Gothic" w:hAnsi="Century Gothic"/>
                <w:b/>
                <w:color w:val="FFFFFF"/>
                <w:sz w:val="14"/>
                <w:szCs w:val="22"/>
              </w:rPr>
              <w:t>KNOW-HOW</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15E6EF4F"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4</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57776A36"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3</w:t>
            </w:r>
          </w:p>
        </w:tc>
        <w:tc>
          <w:tcPr>
            <w:tcW w:w="1242" w:type="dxa"/>
            <w:tcBorders>
              <w:top w:val="single" w:sz="4" w:space="0" w:color="BFBFBF"/>
              <w:left w:val="nil"/>
              <w:bottom w:val="single" w:sz="4" w:space="0" w:color="BFBFBF"/>
              <w:right w:val="single" w:sz="4" w:space="0" w:color="BFBFBF"/>
            </w:tcBorders>
            <w:shd w:val="clear" w:color="000000" w:fill="222B35"/>
            <w:noWrap/>
            <w:vAlign w:val="center"/>
            <w:hideMark/>
          </w:tcPr>
          <w:p w14:paraId="1B328285"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2</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7BC5E72E"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1</w:t>
            </w:r>
          </w:p>
        </w:tc>
      </w:tr>
      <w:tr w:rsidR="00B847C0" w:rsidRPr="00DC112C" w14:paraId="106E5DBE"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04B6DDA5"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Zeigt Kenntnisse zur genauen Ausführung der erforderlichen Aufgaben</w:t>
            </w:r>
          </w:p>
        </w:tc>
        <w:tc>
          <w:tcPr>
            <w:tcW w:w="1241" w:type="dxa"/>
            <w:tcBorders>
              <w:top w:val="nil"/>
              <w:left w:val="nil"/>
              <w:bottom w:val="single" w:sz="4" w:space="0" w:color="BFBFBF"/>
              <w:right w:val="single" w:sz="4" w:space="0" w:color="BFBFBF"/>
            </w:tcBorders>
            <w:shd w:val="clear" w:color="000000" w:fill="F2F2F2"/>
            <w:vAlign w:val="center"/>
            <w:hideMark/>
          </w:tcPr>
          <w:p w14:paraId="7661BD75"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1EAE2C63"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2" w:type="dxa"/>
            <w:tcBorders>
              <w:top w:val="nil"/>
              <w:left w:val="nil"/>
              <w:bottom w:val="single" w:sz="4" w:space="0" w:color="BFBFBF"/>
              <w:right w:val="single" w:sz="4" w:space="0" w:color="BFBFBF"/>
            </w:tcBorders>
            <w:shd w:val="clear" w:color="000000" w:fill="F2F2F2"/>
            <w:vAlign w:val="center"/>
            <w:hideMark/>
          </w:tcPr>
          <w:p w14:paraId="1AE9A79C"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10CFD6C1"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r>
      <w:tr w:rsidR="00B847C0" w:rsidRPr="00DC112C" w14:paraId="5F8DAC80"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750EFB44"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Zeigt aktiv die erforderlichen Fähigkeiten; bleibt auf dem aktuellen Stand</w:t>
            </w:r>
          </w:p>
        </w:tc>
        <w:tc>
          <w:tcPr>
            <w:tcW w:w="1241" w:type="dxa"/>
            <w:tcBorders>
              <w:top w:val="nil"/>
              <w:left w:val="nil"/>
              <w:bottom w:val="single" w:sz="4" w:space="0" w:color="BFBFBF"/>
              <w:right w:val="single" w:sz="4" w:space="0" w:color="BFBFBF"/>
            </w:tcBorders>
            <w:shd w:val="clear" w:color="000000" w:fill="F2F2F2"/>
            <w:vAlign w:val="center"/>
            <w:hideMark/>
          </w:tcPr>
          <w:p w14:paraId="5ACA5736"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1F80A808"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2" w:type="dxa"/>
            <w:tcBorders>
              <w:top w:val="nil"/>
              <w:left w:val="nil"/>
              <w:bottom w:val="single" w:sz="4" w:space="0" w:color="BFBFBF"/>
              <w:right w:val="single" w:sz="4" w:space="0" w:color="BFBFBF"/>
            </w:tcBorders>
            <w:shd w:val="clear" w:color="000000" w:fill="F2F2F2"/>
            <w:vAlign w:val="center"/>
            <w:hideMark/>
          </w:tcPr>
          <w:p w14:paraId="25BB0696"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12F86D81"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r>
      <w:tr w:rsidR="00B847C0" w:rsidRPr="00DC112C" w14:paraId="5D0550D4"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591FA502"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In der Lage, Probleme zu identifizieren und zu priorisieren und geeignete Lösungen zu entwickeln</w:t>
            </w:r>
          </w:p>
        </w:tc>
        <w:tc>
          <w:tcPr>
            <w:tcW w:w="1241" w:type="dxa"/>
            <w:tcBorders>
              <w:top w:val="nil"/>
              <w:left w:val="nil"/>
              <w:bottom w:val="single" w:sz="4" w:space="0" w:color="BFBFBF"/>
              <w:right w:val="single" w:sz="4" w:space="0" w:color="BFBFBF"/>
            </w:tcBorders>
            <w:shd w:val="clear" w:color="000000" w:fill="F2F2F2"/>
            <w:vAlign w:val="center"/>
            <w:hideMark/>
          </w:tcPr>
          <w:p w14:paraId="2E0A16E5"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8" w:space="0" w:color="BFBFBF"/>
              <w:right w:val="single" w:sz="4" w:space="0" w:color="BFBFBF"/>
            </w:tcBorders>
            <w:shd w:val="clear" w:color="000000" w:fill="F2F2F2"/>
            <w:vAlign w:val="center"/>
            <w:hideMark/>
          </w:tcPr>
          <w:p w14:paraId="541D0883"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2" w:type="dxa"/>
            <w:tcBorders>
              <w:top w:val="nil"/>
              <w:left w:val="nil"/>
              <w:bottom w:val="single" w:sz="8" w:space="0" w:color="BFBFBF"/>
              <w:right w:val="single" w:sz="4" w:space="0" w:color="BFBFBF"/>
            </w:tcBorders>
            <w:shd w:val="clear" w:color="000000" w:fill="F2F2F2"/>
            <w:vAlign w:val="center"/>
            <w:hideMark/>
          </w:tcPr>
          <w:p w14:paraId="78DC61B4"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8" w:space="0" w:color="BFBFBF"/>
              <w:right w:val="single" w:sz="4" w:space="0" w:color="BFBFBF"/>
            </w:tcBorders>
            <w:shd w:val="clear" w:color="000000" w:fill="F2F2F2"/>
            <w:vAlign w:val="center"/>
            <w:hideMark/>
          </w:tcPr>
          <w:p w14:paraId="399D279C"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r>
      <w:tr w:rsidR="00B847C0" w:rsidRPr="00DC112C" w14:paraId="12843769" w14:textId="77777777" w:rsidTr="00B847C0">
        <w:trPr>
          <w:trHeight w:val="359"/>
        </w:trPr>
        <w:tc>
          <w:tcPr>
            <w:tcW w:w="611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FFAC7F5" w14:textId="77777777" w:rsidR="00B847C0" w:rsidRPr="00DC112C" w:rsidRDefault="00B847C0" w:rsidP="00B847C0">
            <w:pPr>
              <w:jc w:val="right"/>
              <w:rPr>
                <w:rFonts w:ascii="Century Gothic" w:hAnsi="Century Gothic"/>
                <w:b/>
                <w:bCs/>
                <w:color w:val="FFFFFF"/>
                <w:sz w:val="14"/>
                <w:szCs w:val="22"/>
              </w:rPr>
            </w:pPr>
            <w:r w:rsidRPr="00DC112C">
              <w:rPr>
                <w:rFonts w:ascii="Century Gothic" w:hAnsi="Century Gothic"/>
                <w:b/>
                <w:color w:val="FFFFFF"/>
                <w:sz w:val="14"/>
                <w:szCs w:val="22"/>
              </w:rPr>
              <w:t>GESAMTBEWERTUNG VON STELLENKENNTNISSEN</w:t>
            </w:r>
          </w:p>
        </w:tc>
        <w:tc>
          <w:tcPr>
            <w:tcW w:w="1241" w:type="dxa"/>
            <w:tcBorders>
              <w:top w:val="single" w:sz="8" w:space="0" w:color="BFBFBF"/>
              <w:left w:val="nil"/>
              <w:bottom w:val="single" w:sz="8" w:space="0" w:color="BFBFBF"/>
              <w:right w:val="single" w:sz="4" w:space="0" w:color="BFBFBF"/>
            </w:tcBorders>
            <w:shd w:val="clear" w:color="auto" w:fill="auto"/>
            <w:vAlign w:val="center"/>
            <w:hideMark/>
          </w:tcPr>
          <w:p w14:paraId="42D5CDE8"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nil"/>
              <w:right w:val="nil"/>
            </w:tcBorders>
            <w:shd w:val="clear" w:color="000000" w:fill="FFFFFF"/>
            <w:noWrap/>
            <w:vAlign w:val="bottom"/>
            <w:hideMark/>
          </w:tcPr>
          <w:p w14:paraId="1F491733"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c>
          <w:tcPr>
            <w:tcW w:w="1242" w:type="dxa"/>
            <w:tcBorders>
              <w:top w:val="nil"/>
              <w:left w:val="nil"/>
              <w:bottom w:val="nil"/>
              <w:right w:val="nil"/>
            </w:tcBorders>
            <w:shd w:val="clear" w:color="000000" w:fill="FFFFFF"/>
            <w:noWrap/>
            <w:vAlign w:val="bottom"/>
            <w:hideMark/>
          </w:tcPr>
          <w:p w14:paraId="520BB1CE"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c>
          <w:tcPr>
            <w:tcW w:w="1241" w:type="dxa"/>
            <w:tcBorders>
              <w:top w:val="nil"/>
              <w:left w:val="nil"/>
              <w:bottom w:val="nil"/>
              <w:right w:val="nil"/>
            </w:tcBorders>
            <w:shd w:val="clear" w:color="000000" w:fill="FFFFFF"/>
            <w:noWrap/>
            <w:vAlign w:val="bottom"/>
            <w:hideMark/>
          </w:tcPr>
          <w:p w14:paraId="25B1011B"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r>
      <w:tr w:rsidR="00B847C0" w:rsidRPr="00DC112C" w14:paraId="3E46237E" w14:textId="77777777" w:rsidTr="00B847C0">
        <w:trPr>
          <w:trHeight w:val="157"/>
        </w:trPr>
        <w:tc>
          <w:tcPr>
            <w:tcW w:w="6112" w:type="dxa"/>
            <w:tcBorders>
              <w:top w:val="nil"/>
              <w:left w:val="nil"/>
              <w:bottom w:val="nil"/>
              <w:right w:val="nil"/>
            </w:tcBorders>
            <w:shd w:val="clear" w:color="auto" w:fill="auto"/>
            <w:noWrap/>
            <w:vAlign w:val="center"/>
            <w:hideMark/>
          </w:tcPr>
          <w:p w14:paraId="754E7F5F" w14:textId="77777777" w:rsidR="00B847C0" w:rsidRPr="00DC112C" w:rsidRDefault="00B847C0" w:rsidP="00B847C0">
            <w:pPr>
              <w:rPr>
                <w:rFonts w:ascii="Calibri" w:hAnsi="Calibri"/>
                <w:color w:val="000000"/>
                <w:sz w:val="14"/>
                <w:szCs w:val="22"/>
              </w:rPr>
            </w:pPr>
          </w:p>
        </w:tc>
        <w:tc>
          <w:tcPr>
            <w:tcW w:w="1241" w:type="dxa"/>
            <w:tcBorders>
              <w:top w:val="nil"/>
              <w:left w:val="nil"/>
              <w:bottom w:val="nil"/>
              <w:right w:val="nil"/>
            </w:tcBorders>
            <w:shd w:val="clear" w:color="auto" w:fill="auto"/>
            <w:noWrap/>
            <w:vAlign w:val="center"/>
            <w:hideMark/>
          </w:tcPr>
          <w:p w14:paraId="5F79639C"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4EEF3A80" w14:textId="77777777" w:rsidR="00B847C0" w:rsidRPr="00DC112C" w:rsidRDefault="00B847C0" w:rsidP="00B847C0">
            <w:pPr>
              <w:rPr>
                <w:rFonts w:ascii="Times New Roman" w:hAnsi="Times New Roman"/>
                <w:sz w:val="14"/>
                <w:szCs w:val="22"/>
              </w:rPr>
            </w:pPr>
          </w:p>
        </w:tc>
        <w:tc>
          <w:tcPr>
            <w:tcW w:w="1242" w:type="dxa"/>
            <w:tcBorders>
              <w:top w:val="nil"/>
              <w:left w:val="nil"/>
              <w:bottom w:val="nil"/>
              <w:right w:val="nil"/>
            </w:tcBorders>
            <w:shd w:val="clear" w:color="auto" w:fill="auto"/>
            <w:noWrap/>
            <w:vAlign w:val="center"/>
            <w:hideMark/>
          </w:tcPr>
          <w:p w14:paraId="4AA430BE"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17EEC69D" w14:textId="77777777" w:rsidR="00B847C0" w:rsidRPr="00DC112C" w:rsidRDefault="00B847C0" w:rsidP="00B847C0">
            <w:pPr>
              <w:rPr>
                <w:rFonts w:ascii="Times New Roman" w:hAnsi="Times New Roman"/>
                <w:sz w:val="14"/>
                <w:szCs w:val="22"/>
              </w:rPr>
            </w:pPr>
          </w:p>
        </w:tc>
      </w:tr>
      <w:tr w:rsidR="00B847C0" w:rsidRPr="00DC112C" w14:paraId="697E8C94" w14:textId="77777777" w:rsidTr="00B847C0">
        <w:trPr>
          <w:trHeight w:val="316"/>
        </w:trPr>
        <w:tc>
          <w:tcPr>
            <w:tcW w:w="611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3CC63EE" w14:textId="77777777" w:rsidR="00B847C0" w:rsidRPr="00DC112C" w:rsidRDefault="00B847C0" w:rsidP="00B847C0">
            <w:pPr>
              <w:rPr>
                <w:rFonts w:ascii="Century Gothic" w:hAnsi="Century Gothic"/>
                <w:b/>
                <w:bCs/>
                <w:color w:val="FFFFFF"/>
                <w:sz w:val="14"/>
                <w:szCs w:val="22"/>
              </w:rPr>
            </w:pPr>
            <w:r w:rsidRPr="00DC112C">
              <w:rPr>
                <w:rFonts w:ascii="Century Gothic" w:hAnsi="Century Gothic"/>
                <w:b/>
                <w:color w:val="FFFFFF"/>
                <w:sz w:val="14"/>
                <w:szCs w:val="22"/>
              </w:rPr>
              <w:t xml:space="preserve">KOMMUNIKATION / ZWISCHENMENSCHLICHE FÄHIGKEITEN </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73225C0D"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4</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08326094"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3</w:t>
            </w:r>
          </w:p>
        </w:tc>
        <w:tc>
          <w:tcPr>
            <w:tcW w:w="1242" w:type="dxa"/>
            <w:tcBorders>
              <w:top w:val="single" w:sz="4" w:space="0" w:color="BFBFBF"/>
              <w:left w:val="nil"/>
              <w:bottom w:val="single" w:sz="4" w:space="0" w:color="BFBFBF"/>
              <w:right w:val="single" w:sz="4" w:space="0" w:color="BFBFBF"/>
            </w:tcBorders>
            <w:shd w:val="clear" w:color="000000" w:fill="222B35"/>
            <w:noWrap/>
            <w:vAlign w:val="center"/>
            <w:hideMark/>
          </w:tcPr>
          <w:p w14:paraId="0FAFB901"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2</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6359076B"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1</w:t>
            </w:r>
          </w:p>
        </w:tc>
      </w:tr>
      <w:tr w:rsidR="00B847C0" w:rsidRPr="00DC112C" w14:paraId="4F45BE9A"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36E3FB82"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Professionelle Etikette</w:t>
            </w:r>
          </w:p>
        </w:tc>
        <w:tc>
          <w:tcPr>
            <w:tcW w:w="1241" w:type="dxa"/>
            <w:tcBorders>
              <w:top w:val="nil"/>
              <w:left w:val="nil"/>
              <w:bottom w:val="single" w:sz="4" w:space="0" w:color="BFBFBF"/>
              <w:right w:val="single" w:sz="4" w:space="0" w:color="BFBFBF"/>
            </w:tcBorders>
            <w:shd w:val="clear" w:color="000000" w:fill="F2F2F2"/>
            <w:vAlign w:val="center"/>
            <w:hideMark/>
          </w:tcPr>
          <w:p w14:paraId="633479B9"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6F2EA3B1"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2" w:type="dxa"/>
            <w:tcBorders>
              <w:top w:val="nil"/>
              <w:left w:val="nil"/>
              <w:bottom w:val="single" w:sz="4" w:space="0" w:color="BFBFBF"/>
              <w:right w:val="single" w:sz="4" w:space="0" w:color="BFBFBF"/>
            </w:tcBorders>
            <w:shd w:val="clear" w:color="000000" w:fill="F2F2F2"/>
            <w:vAlign w:val="center"/>
            <w:hideMark/>
          </w:tcPr>
          <w:p w14:paraId="6B4AB64F"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2C40DC07"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r>
      <w:tr w:rsidR="00B847C0" w:rsidRPr="00DC112C" w14:paraId="1C180B0B"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41ADED6A"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Kommuniziert effektiv in Wort und Schrift</w:t>
            </w:r>
          </w:p>
        </w:tc>
        <w:tc>
          <w:tcPr>
            <w:tcW w:w="1241" w:type="dxa"/>
            <w:tcBorders>
              <w:top w:val="nil"/>
              <w:left w:val="nil"/>
              <w:bottom w:val="single" w:sz="4" w:space="0" w:color="BFBFBF"/>
              <w:right w:val="single" w:sz="4" w:space="0" w:color="BFBFBF"/>
            </w:tcBorders>
            <w:shd w:val="clear" w:color="000000" w:fill="F2F2F2"/>
            <w:vAlign w:val="center"/>
            <w:hideMark/>
          </w:tcPr>
          <w:p w14:paraId="4879E2AF"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06FA31FD"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2" w:type="dxa"/>
            <w:tcBorders>
              <w:top w:val="nil"/>
              <w:left w:val="nil"/>
              <w:bottom w:val="single" w:sz="4" w:space="0" w:color="BFBFBF"/>
              <w:right w:val="single" w:sz="4" w:space="0" w:color="BFBFBF"/>
            </w:tcBorders>
            <w:shd w:val="clear" w:color="000000" w:fill="F2F2F2"/>
            <w:vAlign w:val="center"/>
            <w:hideMark/>
          </w:tcPr>
          <w:p w14:paraId="475C654A"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3EA6B26E"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r>
      <w:tr w:rsidR="00B847C0" w:rsidRPr="00DC112C" w14:paraId="49AB4170"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616C59BE"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Zeigt aktives Zuhören und trägt zur Diskussion im Team bei</w:t>
            </w:r>
          </w:p>
        </w:tc>
        <w:tc>
          <w:tcPr>
            <w:tcW w:w="1241" w:type="dxa"/>
            <w:tcBorders>
              <w:top w:val="nil"/>
              <w:left w:val="nil"/>
              <w:bottom w:val="single" w:sz="4" w:space="0" w:color="BFBFBF"/>
              <w:right w:val="single" w:sz="4" w:space="0" w:color="BFBFBF"/>
            </w:tcBorders>
            <w:shd w:val="clear" w:color="000000" w:fill="F2F2F2"/>
            <w:vAlign w:val="center"/>
            <w:hideMark/>
          </w:tcPr>
          <w:p w14:paraId="14BBC96F"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8" w:space="0" w:color="BFBFBF"/>
              <w:right w:val="single" w:sz="4" w:space="0" w:color="BFBFBF"/>
            </w:tcBorders>
            <w:shd w:val="clear" w:color="000000" w:fill="F2F2F2"/>
            <w:vAlign w:val="center"/>
            <w:hideMark/>
          </w:tcPr>
          <w:p w14:paraId="032B6106"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2" w:type="dxa"/>
            <w:tcBorders>
              <w:top w:val="nil"/>
              <w:left w:val="nil"/>
              <w:bottom w:val="single" w:sz="8" w:space="0" w:color="BFBFBF"/>
              <w:right w:val="single" w:sz="4" w:space="0" w:color="BFBFBF"/>
            </w:tcBorders>
            <w:shd w:val="clear" w:color="000000" w:fill="F2F2F2"/>
            <w:vAlign w:val="center"/>
            <w:hideMark/>
          </w:tcPr>
          <w:p w14:paraId="3235D169"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8" w:space="0" w:color="BFBFBF"/>
              <w:right w:val="single" w:sz="4" w:space="0" w:color="BFBFBF"/>
            </w:tcBorders>
            <w:shd w:val="clear" w:color="000000" w:fill="F2F2F2"/>
            <w:vAlign w:val="center"/>
            <w:hideMark/>
          </w:tcPr>
          <w:p w14:paraId="55AF85C2"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r>
      <w:tr w:rsidR="00B847C0" w:rsidRPr="00DC112C" w14:paraId="57E81DA7" w14:textId="77777777" w:rsidTr="00B847C0">
        <w:trPr>
          <w:trHeight w:val="359"/>
        </w:trPr>
        <w:tc>
          <w:tcPr>
            <w:tcW w:w="611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49FA36FC" w14:textId="77777777" w:rsidR="00B847C0" w:rsidRPr="00DC112C" w:rsidRDefault="00B847C0" w:rsidP="00B847C0">
            <w:pPr>
              <w:jc w:val="right"/>
              <w:rPr>
                <w:rFonts w:ascii="Century Gothic" w:hAnsi="Century Gothic"/>
                <w:b/>
                <w:bCs/>
                <w:color w:val="FFFFFF"/>
                <w:sz w:val="14"/>
                <w:szCs w:val="22"/>
              </w:rPr>
            </w:pPr>
            <w:r w:rsidRPr="00DC112C">
              <w:rPr>
                <w:rFonts w:ascii="Century Gothic" w:hAnsi="Century Gothic"/>
                <w:b/>
                <w:color w:val="FFFFFF"/>
                <w:sz w:val="14"/>
                <w:szCs w:val="22"/>
              </w:rPr>
              <w:t>GESAMTBEWERTUNG FÜR KOMMUNIKATION</w:t>
            </w:r>
          </w:p>
        </w:tc>
        <w:tc>
          <w:tcPr>
            <w:tcW w:w="1241" w:type="dxa"/>
            <w:tcBorders>
              <w:top w:val="single" w:sz="8" w:space="0" w:color="BFBFBF"/>
              <w:left w:val="nil"/>
              <w:bottom w:val="single" w:sz="8" w:space="0" w:color="BFBFBF"/>
              <w:right w:val="single" w:sz="4" w:space="0" w:color="BFBFBF"/>
            </w:tcBorders>
            <w:shd w:val="clear" w:color="auto" w:fill="auto"/>
            <w:vAlign w:val="center"/>
            <w:hideMark/>
          </w:tcPr>
          <w:p w14:paraId="1F1C3E76"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nil"/>
              <w:right w:val="nil"/>
            </w:tcBorders>
            <w:shd w:val="clear" w:color="000000" w:fill="FFFFFF"/>
            <w:noWrap/>
            <w:vAlign w:val="bottom"/>
            <w:hideMark/>
          </w:tcPr>
          <w:p w14:paraId="1994F156"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c>
          <w:tcPr>
            <w:tcW w:w="1242" w:type="dxa"/>
            <w:tcBorders>
              <w:top w:val="nil"/>
              <w:left w:val="nil"/>
              <w:bottom w:val="nil"/>
              <w:right w:val="nil"/>
            </w:tcBorders>
            <w:shd w:val="clear" w:color="000000" w:fill="FFFFFF"/>
            <w:noWrap/>
            <w:vAlign w:val="bottom"/>
            <w:hideMark/>
          </w:tcPr>
          <w:p w14:paraId="01FB3A20"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c>
          <w:tcPr>
            <w:tcW w:w="1241" w:type="dxa"/>
            <w:tcBorders>
              <w:top w:val="nil"/>
              <w:left w:val="nil"/>
              <w:bottom w:val="nil"/>
              <w:right w:val="nil"/>
            </w:tcBorders>
            <w:shd w:val="clear" w:color="000000" w:fill="FFFFFF"/>
            <w:noWrap/>
            <w:vAlign w:val="bottom"/>
            <w:hideMark/>
          </w:tcPr>
          <w:p w14:paraId="1DF194D9"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r>
      <w:tr w:rsidR="00B847C0" w:rsidRPr="00DC112C" w14:paraId="10866D2D" w14:textId="77777777" w:rsidTr="00B847C0">
        <w:trPr>
          <w:trHeight w:val="157"/>
        </w:trPr>
        <w:tc>
          <w:tcPr>
            <w:tcW w:w="6112" w:type="dxa"/>
            <w:tcBorders>
              <w:top w:val="nil"/>
              <w:left w:val="nil"/>
              <w:bottom w:val="nil"/>
              <w:right w:val="nil"/>
            </w:tcBorders>
            <w:shd w:val="clear" w:color="auto" w:fill="auto"/>
            <w:noWrap/>
            <w:vAlign w:val="center"/>
            <w:hideMark/>
          </w:tcPr>
          <w:p w14:paraId="7EC671D2" w14:textId="77777777" w:rsidR="00B847C0" w:rsidRPr="00DC112C" w:rsidRDefault="00B847C0" w:rsidP="00B847C0">
            <w:pPr>
              <w:rPr>
                <w:rFonts w:ascii="Calibri" w:hAnsi="Calibri"/>
                <w:color w:val="000000"/>
                <w:sz w:val="14"/>
                <w:szCs w:val="22"/>
              </w:rPr>
            </w:pPr>
          </w:p>
        </w:tc>
        <w:tc>
          <w:tcPr>
            <w:tcW w:w="1241" w:type="dxa"/>
            <w:tcBorders>
              <w:top w:val="nil"/>
              <w:left w:val="nil"/>
              <w:bottom w:val="nil"/>
              <w:right w:val="nil"/>
            </w:tcBorders>
            <w:shd w:val="clear" w:color="auto" w:fill="auto"/>
            <w:noWrap/>
            <w:vAlign w:val="center"/>
            <w:hideMark/>
          </w:tcPr>
          <w:p w14:paraId="1E09838C"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6E0847E1" w14:textId="77777777" w:rsidR="00B847C0" w:rsidRPr="00DC112C" w:rsidRDefault="00B847C0" w:rsidP="00B847C0">
            <w:pPr>
              <w:rPr>
                <w:rFonts w:ascii="Times New Roman" w:hAnsi="Times New Roman"/>
                <w:sz w:val="14"/>
                <w:szCs w:val="22"/>
              </w:rPr>
            </w:pPr>
          </w:p>
        </w:tc>
        <w:tc>
          <w:tcPr>
            <w:tcW w:w="1242" w:type="dxa"/>
            <w:tcBorders>
              <w:top w:val="nil"/>
              <w:left w:val="nil"/>
              <w:bottom w:val="nil"/>
              <w:right w:val="nil"/>
            </w:tcBorders>
            <w:shd w:val="clear" w:color="auto" w:fill="auto"/>
            <w:noWrap/>
            <w:vAlign w:val="center"/>
            <w:hideMark/>
          </w:tcPr>
          <w:p w14:paraId="4EBA8184"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64078BAE" w14:textId="77777777" w:rsidR="00B847C0" w:rsidRPr="00DC112C" w:rsidRDefault="00B847C0" w:rsidP="00B847C0">
            <w:pPr>
              <w:rPr>
                <w:rFonts w:ascii="Times New Roman" w:hAnsi="Times New Roman"/>
                <w:sz w:val="14"/>
                <w:szCs w:val="22"/>
              </w:rPr>
            </w:pPr>
          </w:p>
        </w:tc>
      </w:tr>
      <w:tr w:rsidR="00B847C0" w:rsidRPr="00DC112C" w14:paraId="35B667D5" w14:textId="77777777" w:rsidTr="00B847C0">
        <w:trPr>
          <w:trHeight w:val="316"/>
        </w:trPr>
        <w:tc>
          <w:tcPr>
            <w:tcW w:w="611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0171E75" w14:textId="77777777" w:rsidR="00B847C0" w:rsidRPr="00DC112C" w:rsidRDefault="00B847C0" w:rsidP="00B847C0">
            <w:pPr>
              <w:rPr>
                <w:rFonts w:ascii="Century Gothic" w:hAnsi="Century Gothic"/>
                <w:b/>
                <w:bCs/>
                <w:color w:val="FFFFFF"/>
                <w:sz w:val="14"/>
                <w:szCs w:val="22"/>
              </w:rPr>
            </w:pPr>
            <w:r w:rsidRPr="00DC112C">
              <w:rPr>
                <w:rFonts w:ascii="Century Gothic" w:hAnsi="Century Gothic"/>
                <w:b/>
                <w:color w:val="FFFFFF"/>
                <w:sz w:val="14"/>
                <w:szCs w:val="22"/>
              </w:rPr>
              <w:t>ZEITMANAGEMENT / SELBSTMOTIVATION</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61F83070"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4</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096732E6"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3</w:t>
            </w:r>
          </w:p>
        </w:tc>
        <w:tc>
          <w:tcPr>
            <w:tcW w:w="1242" w:type="dxa"/>
            <w:tcBorders>
              <w:top w:val="single" w:sz="4" w:space="0" w:color="BFBFBF"/>
              <w:left w:val="nil"/>
              <w:bottom w:val="single" w:sz="4" w:space="0" w:color="BFBFBF"/>
              <w:right w:val="single" w:sz="4" w:space="0" w:color="BFBFBF"/>
            </w:tcBorders>
            <w:shd w:val="clear" w:color="000000" w:fill="222B35"/>
            <w:noWrap/>
            <w:vAlign w:val="center"/>
            <w:hideMark/>
          </w:tcPr>
          <w:p w14:paraId="57185ED8"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2</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5CFB74A3"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1</w:t>
            </w:r>
          </w:p>
        </w:tc>
      </w:tr>
      <w:tr w:rsidR="00B847C0" w:rsidRPr="00DC112C" w14:paraId="3B68960C"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31BA2F52"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Erkennt zu erledigende Aufgaben; erledigt Arbeiten mit minimaler Anleitung</w:t>
            </w:r>
          </w:p>
        </w:tc>
        <w:tc>
          <w:tcPr>
            <w:tcW w:w="1241" w:type="dxa"/>
            <w:tcBorders>
              <w:top w:val="nil"/>
              <w:left w:val="nil"/>
              <w:bottom w:val="single" w:sz="4" w:space="0" w:color="BFBFBF"/>
              <w:right w:val="single" w:sz="4" w:space="0" w:color="BFBFBF"/>
            </w:tcBorders>
            <w:shd w:val="clear" w:color="000000" w:fill="F2F2F2"/>
            <w:vAlign w:val="center"/>
            <w:hideMark/>
          </w:tcPr>
          <w:p w14:paraId="4EB62791"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3D18CA28"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2" w:type="dxa"/>
            <w:tcBorders>
              <w:top w:val="nil"/>
              <w:left w:val="nil"/>
              <w:bottom w:val="single" w:sz="4" w:space="0" w:color="BFBFBF"/>
              <w:right w:val="single" w:sz="4" w:space="0" w:color="BFBFBF"/>
            </w:tcBorders>
            <w:shd w:val="clear" w:color="000000" w:fill="F2F2F2"/>
            <w:vAlign w:val="center"/>
            <w:hideMark/>
          </w:tcPr>
          <w:p w14:paraId="7B102A42"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36321BFD"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r>
      <w:tr w:rsidR="00B847C0" w:rsidRPr="00DC112C" w14:paraId="559663CA"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36511BBB"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Fristen zuverlässig einhalten</w:t>
            </w:r>
          </w:p>
        </w:tc>
        <w:tc>
          <w:tcPr>
            <w:tcW w:w="1241" w:type="dxa"/>
            <w:tcBorders>
              <w:top w:val="nil"/>
              <w:left w:val="nil"/>
              <w:bottom w:val="single" w:sz="4" w:space="0" w:color="BFBFBF"/>
              <w:right w:val="single" w:sz="4" w:space="0" w:color="BFBFBF"/>
            </w:tcBorders>
            <w:shd w:val="clear" w:color="000000" w:fill="F2F2F2"/>
            <w:vAlign w:val="center"/>
            <w:hideMark/>
          </w:tcPr>
          <w:p w14:paraId="60A1B8D0"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373BE246"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2" w:type="dxa"/>
            <w:tcBorders>
              <w:top w:val="nil"/>
              <w:left w:val="nil"/>
              <w:bottom w:val="single" w:sz="4" w:space="0" w:color="BFBFBF"/>
              <w:right w:val="single" w:sz="4" w:space="0" w:color="BFBFBF"/>
            </w:tcBorders>
            <w:shd w:val="clear" w:color="000000" w:fill="F2F2F2"/>
            <w:vAlign w:val="center"/>
            <w:hideMark/>
          </w:tcPr>
          <w:p w14:paraId="0F6461B0"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190450A4"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r>
      <w:tr w:rsidR="00B847C0" w:rsidRPr="00DC112C" w14:paraId="4C4A82DF"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057F2FC7"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Gutes Zeitmanagement; bleibt konzentriert bei der Arbeit</w:t>
            </w:r>
          </w:p>
        </w:tc>
        <w:tc>
          <w:tcPr>
            <w:tcW w:w="1241" w:type="dxa"/>
            <w:tcBorders>
              <w:top w:val="nil"/>
              <w:left w:val="nil"/>
              <w:bottom w:val="single" w:sz="4" w:space="0" w:color="BFBFBF"/>
              <w:right w:val="single" w:sz="4" w:space="0" w:color="BFBFBF"/>
            </w:tcBorders>
            <w:shd w:val="clear" w:color="000000" w:fill="F2F2F2"/>
            <w:vAlign w:val="center"/>
            <w:hideMark/>
          </w:tcPr>
          <w:p w14:paraId="7B588E47"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8" w:space="0" w:color="BFBFBF"/>
              <w:right w:val="single" w:sz="4" w:space="0" w:color="BFBFBF"/>
            </w:tcBorders>
            <w:shd w:val="clear" w:color="000000" w:fill="F2F2F2"/>
            <w:vAlign w:val="center"/>
            <w:hideMark/>
          </w:tcPr>
          <w:p w14:paraId="0F572159"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2" w:type="dxa"/>
            <w:tcBorders>
              <w:top w:val="nil"/>
              <w:left w:val="nil"/>
              <w:bottom w:val="single" w:sz="8" w:space="0" w:color="BFBFBF"/>
              <w:right w:val="single" w:sz="4" w:space="0" w:color="BFBFBF"/>
            </w:tcBorders>
            <w:shd w:val="clear" w:color="000000" w:fill="F2F2F2"/>
            <w:vAlign w:val="center"/>
            <w:hideMark/>
          </w:tcPr>
          <w:p w14:paraId="1CA707DC"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8" w:space="0" w:color="BFBFBF"/>
              <w:right w:val="single" w:sz="4" w:space="0" w:color="BFBFBF"/>
            </w:tcBorders>
            <w:shd w:val="clear" w:color="000000" w:fill="F2F2F2"/>
            <w:vAlign w:val="center"/>
            <w:hideMark/>
          </w:tcPr>
          <w:p w14:paraId="4EE5430F"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r>
      <w:tr w:rsidR="00B847C0" w:rsidRPr="00DC112C" w14:paraId="24E045C8" w14:textId="77777777" w:rsidTr="00B847C0">
        <w:trPr>
          <w:trHeight w:val="359"/>
        </w:trPr>
        <w:tc>
          <w:tcPr>
            <w:tcW w:w="611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618B787B" w14:textId="77777777" w:rsidR="00B847C0" w:rsidRPr="00DC112C" w:rsidRDefault="00B847C0" w:rsidP="00B847C0">
            <w:pPr>
              <w:jc w:val="right"/>
              <w:rPr>
                <w:rFonts w:ascii="Century Gothic" w:hAnsi="Century Gothic"/>
                <w:b/>
                <w:bCs/>
                <w:color w:val="FFFFFF"/>
                <w:sz w:val="14"/>
                <w:szCs w:val="22"/>
              </w:rPr>
            </w:pPr>
            <w:r w:rsidRPr="00DC112C">
              <w:rPr>
                <w:rFonts w:ascii="Century Gothic" w:hAnsi="Century Gothic"/>
                <w:b/>
                <w:color w:val="FFFFFF"/>
                <w:sz w:val="14"/>
                <w:szCs w:val="22"/>
              </w:rPr>
              <w:t>GESAMTBEWERTUNG ZEITMANAGEMENT</w:t>
            </w:r>
          </w:p>
        </w:tc>
        <w:tc>
          <w:tcPr>
            <w:tcW w:w="1241" w:type="dxa"/>
            <w:tcBorders>
              <w:top w:val="single" w:sz="8" w:space="0" w:color="BFBFBF"/>
              <w:left w:val="nil"/>
              <w:bottom w:val="single" w:sz="8" w:space="0" w:color="BFBFBF"/>
              <w:right w:val="single" w:sz="4" w:space="0" w:color="BFBFBF"/>
            </w:tcBorders>
            <w:shd w:val="clear" w:color="auto" w:fill="auto"/>
            <w:vAlign w:val="center"/>
            <w:hideMark/>
          </w:tcPr>
          <w:p w14:paraId="3E99EDDC"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nil"/>
              <w:right w:val="nil"/>
            </w:tcBorders>
            <w:shd w:val="clear" w:color="000000" w:fill="FFFFFF"/>
            <w:noWrap/>
            <w:vAlign w:val="bottom"/>
            <w:hideMark/>
          </w:tcPr>
          <w:p w14:paraId="3246EF55"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c>
          <w:tcPr>
            <w:tcW w:w="1242" w:type="dxa"/>
            <w:tcBorders>
              <w:top w:val="nil"/>
              <w:left w:val="nil"/>
              <w:bottom w:val="nil"/>
              <w:right w:val="nil"/>
            </w:tcBorders>
            <w:shd w:val="clear" w:color="000000" w:fill="FFFFFF"/>
            <w:noWrap/>
            <w:vAlign w:val="bottom"/>
            <w:hideMark/>
          </w:tcPr>
          <w:p w14:paraId="6658649F"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c>
          <w:tcPr>
            <w:tcW w:w="1241" w:type="dxa"/>
            <w:tcBorders>
              <w:top w:val="nil"/>
              <w:left w:val="nil"/>
              <w:bottom w:val="nil"/>
              <w:right w:val="nil"/>
            </w:tcBorders>
            <w:shd w:val="clear" w:color="000000" w:fill="FFFFFF"/>
            <w:noWrap/>
            <w:vAlign w:val="bottom"/>
            <w:hideMark/>
          </w:tcPr>
          <w:p w14:paraId="6819124F"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r>
      <w:tr w:rsidR="00B847C0" w:rsidRPr="00DC112C" w14:paraId="752376E3" w14:textId="77777777" w:rsidTr="00B847C0">
        <w:trPr>
          <w:trHeight w:val="157"/>
        </w:trPr>
        <w:tc>
          <w:tcPr>
            <w:tcW w:w="6112" w:type="dxa"/>
            <w:tcBorders>
              <w:top w:val="nil"/>
              <w:left w:val="nil"/>
              <w:bottom w:val="nil"/>
              <w:right w:val="nil"/>
            </w:tcBorders>
            <w:shd w:val="clear" w:color="auto" w:fill="auto"/>
            <w:noWrap/>
            <w:vAlign w:val="center"/>
            <w:hideMark/>
          </w:tcPr>
          <w:p w14:paraId="4AE1BE68" w14:textId="77777777" w:rsidR="00B847C0" w:rsidRPr="00DC112C" w:rsidRDefault="00B847C0" w:rsidP="00B847C0">
            <w:pPr>
              <w:rPr>
                <w:rFonts w:ascii="Calibri" w:hAnsi="Calibri"/>
                <w:color w:val="000000"/>
                <w:sz w:val="14"/>
                <w:szCs w:val="22"/>
              </w:rPr>
            </w:pPr>
          </w:p>
        </w:tc>
        <w:tc>
          <w:tcPr>
            <w:tcW w:w="1241" w:type="dxa"/>
            <w:tcBorders>
              <w:top w:val="nil"/>
              <w:left w:val="nil"/>
              <w:bottom w:val="nil"/>
              <w:right w:val="nil"/>
            </w:tcBorders>
            <w:shd w:val="clear" w:color="auto" w:fill="auto"/>
            <w:noWrap/>
            <w:vAlign w:val="center"/>
            <w:hideMark/>
          </w:tcPr>
          <w:p w14:paraId="515270D3"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62BF2EB5" w14:textId="77777777" w:rsidR="00B847C0" w:rsidRPr="00DC112C" w:rsidRDefault="00B847C0" w:rsidP="00B847C0">
            <w:pPr>
              <w:rPr>
                <w:rFonts w:ascii="Times New Roman" w:hAnsi="Times New Roman"/>
                <w:sz w:val="14"/>
                <w:szCs w:val="22"/>
              </w:rPr>
            </w:pPr>
          </w:p>
        </w:tc>
        <w:tc>
          <w:tcPr>
            <w:tcW w:w="1242" w:type="dxa"/>
            <w:tcBorders>
              <w:top w:val="nil"/>
              <w:left w:val="nil"/>
              <w:bottom w:val="nil"/>
              <w:right w:val="nil"/>
            </w:tcBorders>
            <w:shd w:val="clear" w:color="auto" w:fill="auto"/>
            <w:noWrap/>
            <w:vAlign w:val="center"/>
            <w:hideMark/>
          </w:tcPr>
          <w:p w14:paraId="5B6FD0B6"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6BA6B2BA" w14:textId="77777777" w:rsidR="00B847C0" w:rsidRPr="00DC112C" w:rsidRDefault="00B847C0" w:rsidP="00B847C0">
            <w:pPr>
              <w:rPr>
                <w:rFonts w:ascii="Times New Roman" w:hAnsi="Times New Roman"/>
                <w:sz w:val="14"/>
                <w:szCs w:val="22"/>
              </w:rPr>
            </w:pPr>
          </w:p>
        </w:tc>
      </w:tr>
      <w:tr w:rsidR="00B847C0" w:rsidRPr="00DC112C" w14:paraId="0200A024" w14:textId="77777777" w:rsidTr="00B847C0">
        <w:trPr>
          <w:trHeight w:val="316"/>
        </w:trPr>
        <w:tc>
          <w:tcPr>
            <w:tcW w:w="611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C94E344" w14:textId="77777777" w:rsidR="00B847C0" w:rsidRPr="00DC112C" w:rsidRDefault="00B847C0" w:rsidP="00B847C0">
            <w:pPr>
              <w:rPr>
                <w:rFonts w:ascii="Century Gothic" w:hAnsi="Century Gothic"/>
                <w:b/>
                <w:bCs/>
                <w:color w:val="FFFFFF"/>
                <w:sz w:val="14"/>
                <w:szCs w:val="22"/>
              </w:rPr>
            </w:pPr>
            <w:r w:rsidRPr="00DC112C">
              <w:rPr>
                <w:rFonts w:ascii="Century Gothic" w:hAnsi="Century Gothic"/>
                <w:b/>
                <w:color w:val="FFFFFF"/>
                <w:sz w:val="14"/>
                <w:szCs w:val="22"/>
              </w:rPr>
              <w:t>ANWESENHEIT / PÜNKTLICHKEIT</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26DF8AD6"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4</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68DDF334"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3</w:t>
            </w:r>
          </w:p>
        </w:tc>
        <w:tc>
          <w:tcPr>
            <w:tcW w:w="1242" w:type="dxa"/>
            <w:tcBorders>
              <w:top w:val="single" w:sz="4" w:space="0" w:color="BFBFBF"/>
              <w:left w:val="nil"/>
              <w:bottom w:val="single" w:sz="4" w:space="0" w:color="BFBFBF"/>
              <w:right w:val="single" w:sz="4" w:space="0" w:color="BFBFBF"/>
            </w:tcBorders>
            <w:shd w:val="clear" w:color="000000" w:fill="222B35"/>
            <w:noWrap/>
            <w:vAlign w:val="center"/>
            <w:hideMark/>
          </w:tcPr>
          <w:p w14:paraId="25C80C53"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2</w:t>
            </w:r>
          </w:p>
        </w:tc>
        <w:tc>
          <w:tcPr>
            <w:tcW w:w="1241" w:type="dxa"/>
            <w:tcBorders>
              <w:top w:val="single" w:sz="4" w:space="0" w:color="BFBFBF"/>
              <w:left w:val="nil"/>
              <w:bottom w:val="single" w:sz="4" w:space="0" w:color="BFBFBF"/>
              <w:right w:val="single" w:sz="4" w:space="0" w:color="BFBFBF"/>
            </w:tcBorders>
            <w:shd w:val="clear" w:color="000000" w:fill="222B35"/>
            <w:noWrap/>
            <w:vAlign w:val="center"/>
            <w:hideMark/>
          </w:tcPr>
          <w:p w14:paraId="068D9E5A" w14:textId="77777777" w:rsidR="00B847C0" w:rsidRPr="00DC112C" w:rsidRDefault="00B847C0" w:rsidP="00B847C0">
            <w:pPr>
              <w:jc w:val="center"/>
              <w:rPr>
                <w:rFonts w:ascii="Century Gothic" w:hAnsi="Century Gothic"/>
                <w:b/>
                <w:bCs/>
                <w:color w:val="FFFFFF"/>
                <w:sz w:val="14"/>
                <w:szCs w:val="22"/>
              </w:rPr>
            </w:pPr>
            <w:r w:rsidRPr="00DC112C">
              <w:rPr>
                <w:rFonts w:ascii="Century Gothic" w:hAnsi="Century Gothic"/>
                <w:b/>
                <w:color w:val="FFFFFF"/>
                <w:sz w:val="14"/>
                <w:szCs w:val="22"/>
              </w:rPr>
              <w:t>1</w:t>
            </w:r>
          </w:p>
        </w:tc>
      </w:tr>
      <w:tr w:rsidR="00B847C0" w:rsidRPr="00DC112C" w14:paraId="4FC12535"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6D0C3674"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Anwesenheit bei geplanten Arbeitstagen und Sitzungen</w:t>
            </w:r>
          </w:p>
        </w:tc>
        <w:tc>
          <w:tcPr>
            <w:tcW w:w="1241" w:type="dxa"/>
            <w:tcBorders>
              <w:top w:val="nil"/>
              <w:left w:val="nil"/>
              <w:bottom w:val="single" w:sz="4" w:space="0" w:color="BFBFBF"/>
              <w:right w:val="single" w:sz="4" w:space="0" w:color="BFBFBF"/>
            </w:tcBorders>
            <w:shd w:val="clear" w:color="000000" w:fill="F2F2F2"/>
            <w:vAlign w:val="center"/>
            <w:hideMark/>
          </w:tcPr>
          <w:p w14:paraId="0891F4E3"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626C4C5B"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2" w:type="dxa"/>
            <w:tcBorders>
              <w:top w:val="nil"/>
              <w:left w:val="nil"/>
              <w:bottom w:val="single" w:sz="4" w:space="0" w:color="BFBFBF"/>
              <w:right w:val="single" w:sz="4" w:space="0" w:color="BFBFBF"/>
            </w:tcBorders>
            <w:shd w:val="clear" w:color="000000" w:fill="F2F2F2"/>
            <w:vAlign w:val="center"/>
            <w:hideMark/>
          </w:tcPr>
          <w:p w14:paraId="6FBA191F"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5162A0D6"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r>
      <w:tr w:rsidR="00B847C0" w:rsidRPr="00DC112C" w14:paraId="7D37EE9E"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3FBD3892"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Kommt und geht zu den vorgesehenen Zeiten</w:t>
            </w:r>
          </w:p>
        </w:tc>
        <w:tc>
          <w:tcPr>
            <w:tcW w:w="1241" w:type="dxa"/>
            <w:tcBorders>
              <w:top w:val="nil"/>
              <w:left w:val="nil"/>
              <w:bottom w:val="single" w:sz="4" w:space="0" w:color="BFBFBF"/>
              <w:right w:val="single" w:sz="4" w:space="0" w:color="BFBFBF"/>
            </w:tcBorders>
            <w:shd w:val="clear" w:color="000000" w:fill="F2F2F2"/>
            <w:vAlign w:val="center"/>
            <w:hideMark/>
          </w:tcPr>
          <w:p w14:paraId="59301C78"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25C102DC"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2" w:type="dxa"/>
            <w:tcBorders>
              <w:top w:val="nil"/>
              <w:left w:val="nil"/>
              <w:bottom w:val="single" w:sz="4" w:space="0" w:color="BFBFBF"/>
              <w:right w:val="single" w:sz="4" w:space="0" w:color="BFBFBF"/>
            </w:tcBorders>
            <w:shd w:val="clear" w:color="000000" w:fill="F2F2F2"/>
            <w:vAlign w:val="center"/>
            <w:hideMark/>
          </w:tcPr>
          <w:p w14:paraId="78976E89"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4" w:space="0" w:color="BFBFBF"/>
              <w:right w:val="single" w:sz="4" w:space="0" w:color="BFBFBF"/>
            </w:tcBorders>
            <w:shd w:val="clear" w:color="000000" w:fill="F2F2F2"/>
            <w:vAlign w:val="center"/>
            <w:hideMark/>
          </w:tcPr>
          <w:p w14:paraId="64787BF2"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r>
      <w:tr w:rsidR="00B847C0" w:rsidRPr="00DC112C" w14:paraId="398B33E9" w14:textId="77777777" w:rsidTr="00B847C0">
        <w:trPr>
          <w:trHeight w:val="359"/>
        </w:trPr>
        <w:tc>
          <w:tcPr>
            <w:tcW w:w="6112" w:type="dxa"/>
            <w:tcBorders>
              <w:top w:val="nil"/>
              <w:left w:val="single" w:sz="4" w:space="0" w:color="BFBFBF"/>
              <w:bottom w:val="single" w:sz="4" w:space="0" w:color="BFBFBF"/>
              <w:right w:val="single" w:sz="4" w:space="0" w:color="BFBFBF"/>
            </w:tcBorders>
            <w:shd w:val="clear" w:color="auto" w:fill="auto"/>
            <w:vAlign w:val="center"/>
            <w:hideMark/>
          </w:tcPr>
          <w:p w14:paraId="65CA1F54" w14:textId="77777777" w:rsidR="00B847C0" w:rsidRPr="00DC112C" w:rsidRDefault="00B847C0" w:rsidP="00B847C0">
            <w:pPr>
              <w:rPr>
                <w:rFonts w:ascii="Century Gothic" w:hAnsi="Century Gothic"/>
                <w:color w:val="000000"/>
                <w:sz w:val="14"/>
                <w:szCs w:val="22"/>
              </w:rPr>
            </w:pPr>
            <w:r w:rsidRPr="00DC112C">
              <w:rPr>
                <w:rFonts w:ascii="Century Gothic" w:hAnsi="Century Gothic"/>
                <w:color w:val="000000"/>
                <w:sz w:val="14"/>
                <w:szCs w:val="22"/>
              </w:rPr>
              <w:t>Ordnungsgemäße Planung der freien Zeit</w:t>
            </w:r>
          </w:p>
        </w:tc>
        <w:tc>
          <w:tcPr>
            <w:tcW w:w="1241" w:type="dxa"/>
            <w:tcBorders>
              <w:top w:val="nil"/>
              <w:left w:val="nil"/>
              <w:bottom w:val="single" w:sz="4" w:space="0" w:color="BFBFBF"/>
              <w:right w:val="single" w:sz="4" w:space="0" w:color="BFBFBF"/>
            </w:tcBorders>
            <w:shd w:val="clear" w:color="000000" w:fill="F2F2F2"/>
            <w:vAlign w:val="center"/>
            <w:hideMark/>
          </w:tcPr>
          <w:p w14:paraId="1620C3FE"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8" w:space="0" w:color="BFBFBF"/>
              <w:right w:val="single" w:sz="4" w:space="0" w:color="BFBFBF"/>
            </w:tcBorders>
            <w:shd w:val="clear" w:color="000000" w:fill="F2F2F2"/>
            <w:vAlign w:val="center"/>
            <w:hideMark/>
          </w:tcPr>
          <w:p w14:paraId="020B9F06"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2" w:type="dxa"/>
            <w:tcBorders>
              <w:top w:val="nil"/>
              <w:left w:val="nil"/>
              <w:bottom w:val="single" w:sz="8" w:space="0" w:color="BFBFBF"/>
              <w:right w:val="single" w:sz="4" w:space="0" w:color="BFBFBF"/>
            </w:tcBorders>
            <w:shd w:val="clear" w:color="000000" w:fill="F2F2F2"/>
            <w:vAlign w:val="center"/>
            <w:hideMark/>
          </w:tcPr>
          <w:p w14:paraId="12E0620E"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single" w:sz="8" w:space="0" w:color="BFBFBF"/>
              <w:right w:val="single" w:sz="4" w:space="0" w:color="BFBFBF"/>
            </w:tcBorders>
            <w:shd w:val="clear" w:color="000000" w:fill="F2F2F2"/>
            <w:vAlign w:val="center"/>
            <w:hideMark/>
          </w:tcPr>
          <w:p w14:paraId="451E6165"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r>
      <w:tr w:rsidR="00B847C0" w:rsidRPr="00DC112C" w14:paraId="1DBDDAF2" w14:textId="77777777" w:rsidTr="00B847C0">
        <w:trPr>
          <w:trHeight w:val="359"/>
        </w:trPr>
        <w:tc>
          <w:tcPr>
            <w:tcW w:w="611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C5351C7" w14:textId="77777777" w:rsidR="00B847C0" w:rsidRPr="00DC112C" w:rsidRDefault="00B847C0" w:rsidP="00B847C0">
            <w:pPr>
              <w:jc w:val="right"/>
              <w:rPr>
                <w:rFonts w:ascii="Century Gothic" w:hAnsi="Century Gothic"/>
                <w:b/>
                <w:bCs/>
                <w:color w:val="FFFFFF"/>
                <w:sz w:val="14"/>
                <w:szCs w:val="22"/>
              </w:rPr>
            </w:pPr>
            <w:r w:rsidRPr="00DC112C">
              <w:rPr>
                <w:rFonts w:ascii="Century Gothic" w:hAnsi="Century Gothic"/>
                <w:b/>
                <w:color w:val="FFFFFF"/>
                <w:sz w:val="14"/>
                <w:szCs w:val="22"/>
              </w:rPr>
              <w:t>ANWESENHEIT GESAMTPUNKTZAHL</w:t>
            </w:r>
          </w:p>
        </w:tc>
        <w:tc>
          <w:tcPr>
            <w:tcW w:w="1241" w:type="dxa"/>
            <w:tcBorders>
              <w:top w:val="single" w:sz="8" w:space="0" w:color="BFBFBF"/>
              <w:left w:val="nil"/>
              <w:bottom w:val="single" w:sz="8" w:space="0" w:color="BFBFBF"/>
              <w:right w:val="single" w:sz="4" w:space="0" w:color="BFBFBF"/>
            </w:tcBorders>
            <w:shd w:val="clear" w:color="auto" w:fill="auto"/>
            <w:vAlign w:val="center"/>
            <w:hideMark/>
          </w:tcPr>
          <w:p w14:paraId="13751ADC"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nil"/>
              <w:right w:val="nil"/>
            </w:tcBorders>
            <w:shd w:val="clear" w:color="000000" w:fill="FFFFFF"/>
            <w:noWrap/>
            <w:vAlign w:val="bottom"/>
            <w:hideMark/>
          </w:tcPr>
          <w:p w14:paraId="0E941C0D"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c>
          <w:tcPr>
            <w:tcW w:w="1242" w:type="dxa"/>
            <w:tcBorders>
              <w:top w:val="nil"/>
              <w:left w:val="nil"/>
              <w:bottom w:val="nil"/>
              <w:right w:val="nil"/>
            </w:tcBorders>
            <w:shd w:val="clear" w:color="000000" w:fill="FFFFFF"/>
            <w:noWrap/>
            <w:vAlign w:val="bottom"/>
            <w:hideMark/>
          </w:tcPr>
          <w:p w14:paraId="6304E60D"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c>
          <w:tcPr>
            <w:tcW w:w="1241" w:type="dxa"/>
            <w:tcBorders>
              <w:top w:val="nil"/>
              <w:left w:val="nil"/>
              <w:bottom w:val="nil"/>
              <w:right w:val="nil"/>
            </w:tcBorders>
            <w:shd w:val="clear" w:color="000000" w:fill="FFFFFF"/>
            <w:noWrap/>
            <w:vAlign w:val="bottom"/>
            <w:hideMark/>
          </w:tcPr>
          <w:p w14:paraId="4DFA7DED"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r>
      <w:tr w:rsidR="00B847C0" w:rsidRPr="00DC112C" w14:paraId="2C9948D1" w14:textId="77777777" w:rsidTr="00B847C0">
        <w:trPr>
          <w:trHeight w:val="157"/>
        </w:trPr>
        <w:tc>
          <w:tcPr>
            <w:tcW w:w="6112" w:type="dxa"/>
            <w:tcBorders>
              <w:top w:val="nil"/>
              <w:left w:val="nil"/>
              <w:bottom w:val="nil"/>
              <w:right w:val="nil"/>
            </w:tcBorders>
            <w:shd w:val="clear" w:color="auto" w:fill="auto"/>
            <w:noWrap/>
            <w:vAlign w:val="center"/>
            <w:hideMark/>
          </w:tcPr>
          <w:p w14:paraId="17853455" w14:textId="77777777" w:rsidR="00B847C0" w:rsidRPr="00DC112C" w:rsidRDefault="00B847C0" w:rsidP="00B847C0">
            <w:pPr>
              <w:rPr>
                <w:rFonts w:ascii="Calibri" w:hAnsi="Calibri"/>
                <w:color w:val="000000"/>
                <w:sz w:val="14"/>
                <w:szCs w:val="22"/>
              </w:rPr>
            </w:pPr>
          </w:p>
        </w:tc>
        <w:tc>
          <w:tcPr>
            <w:tcW w:w="1241" w:type="dxa"/>
            <w:tcBorders>
              <w:top w:val="nil"/>
              <w:left w:val="nil"/>
              <w:bottom w:val="nil"/>
              <w:right w:val="nil"/>
            </w:tcBorders>
            <w:shd w:val="clear" w:color="auto" w:fill="auto"/>
            <w:noWrap/>
            <w:vAlign w:val="center"/>
            <w:hideMark/>
          </w:tcPr>
          <w:p w14:paraId="6C35601E"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56B5446D" w14:textId="77777777" w:rsidR="00B847C0" w:rsidRPr="00DC112C" w:rsidRDefault="00B847C0" w:rsidP="00B847C0">
            <w:pPr>
              <w:rPr>
                <w:rFonts w:ascii="Times New Roman" w:hAnsi="Times New Roman"/>
                <w:sz w:val="14"/>
                <w:szCs w:val="22"/>
              </w:rPr>
            </w:pPr>
          </w:p>
        </w:tc>
        <w:tc>
          <w:tcPr>
            <w:tcW w:w="1242" w:type="dxa"/>
            <w:tcBorders>
              <w:top w:val="nil"/>
              <w:left w:val="nil"/>
              <w:bottom w:val="nil"/>
              <w:right w:val="nil"/>
            </w:tcBorders>
            <w:shd w:val="clear" w:color="auto" w:fill="auto"/>
            <w:noWrap/>
            <w:vAlign w:val="center"/>
            <w:hideMark/>
          </w:tcPr>
          <w:p w14:paraId="030EE83C" w14:textId="77777777" w:rsidR="00B847C0" w:rsidRPr="00DC112C" w:rsidRDefault="00B847C0" w:rsidP="00B847C0">
            <w:pPr>
              <w:rPr>
                <w:rFonts w:ascii="Times New Roman" w:hAnsi="Times New Roman"/>
                <w:sz w:val="14"/>
                <w:szCs w:val="22"/>
              </w:rPr>
            </w:pPr>
          </w:p>
        </w:tc>
        <w:tc>
          <w:tcPr>
            <w:tcW w:w="1241" w:type="dxa"/>
            <w:tcBorders>
              <w:top w:val="nil"/>
              <w:left w:val="nil"/>
              <w:bottom w:val="nil"/>
              <w:right w:val="nil"/>
            </w:tcBorders>
            <w:shd w:val="clear" w:color="auto" w:fill="auto"/>
            <w:noWrap/>
            <w:vAlign w:val="center"/>
            <w:hideMark/>
          </w:tcPr>
          <w:p w14:paraId="6DF00914" w14:textId="77777777" w:rsidR="00B847C0" w:rsidRPr="00DC112C" w:rsidRDefault="00B847C0" w:rsidP="00B847C0">
            <w:pPr>
              <w:rPr>
                <w:rFonts w:ascii="Times New Roman" w:hAnsi="Times New Roman"/>
                <w:sz w:val="14"/>
                <w:szCs w:val="22"/>
              </w:rPr>
            </w:pPr>
          </w:p>
        </w:tc>
      </w:tr>
      <w:tr w:rsidR="00B847C0" w:rsidRPr="00DC112C" w14:paraId="646346F6" w14:textId="77777777" w:rsidTr="00B847C0">
        <w:trPr>
          <w:trHeight w:val="359"/>
        </w:trPr>
        <w:tc>
          <w:tcPr>
            <w:tcW w:w="6112" w:type="dxa"/>
            <w:tcBorders>
              <w:top w:val="single" w:sz="8" w:space="0" w:color="BFBFBF"/>
              <w:left w:val="single" w:sz="4" w:space="0" w:color="BFBFBF"/>
              <w:bottom w:val="single" w:sz="8" w:space="0" w:color="BFBFBF"/>
              <w:right w:val="single" w:sz="4" w:space="0" w:color="BFBFBF"/>
            </w:tcBorders>
            <w:shd w:val="clear" w:color="000000" w:fill="595959"/>
            <w:vAlign w:val="center"/>
            <w:hideMark/>
          </w:tcPr>
          <w:p w14:paraId="0F8B50C5" w14:textId="77777777" w:rsidR="00B847C0" w:rsidRPr="00DC112C" w:rsidRDefault="00B847C0" w:rsidP="00B847C0">
            <w:pPr>
              <w:jc w:val="right"/>
              <w:rPr>
                <w:rFonts w:ascii="Century Gothic" w:hAnsi="Century Gothic"/>
                <w:b/>
                <w:bCs/>
                <w:color w:val="FFFFFF"/>
                <w:sz w:val="14"/>
                <w:szCs w:val="22"/>
              </w:rPr>
            </w:pPr>
            <w:r w:rsidRPr="00DC112C">
              <w:rPr>
                <w:rFonts w:ascii="Century Gothic" w:hAnsi="Century Gothic"/>
                <w:b/>
                <w:color w:val="FFFFFF"/>
                <w:sz w:val="14"/>
                <w:szCs w:val="22"/>
              </w:rPr>
              <w:t>GESAMTBEWERTUNG</w:t>
            </w:r>
          </w:p>
        </w:tc>
        <w:tc>
          <w:tcPr>
            <w:tcW w:w="1241" w:type="dxa"/>
            <w:tcBorders>
              <w:top w:val="single" w:sz="8" w:space="0" w:color="BFBFBF"/>
              <w:left w:val="nil"/>
              <w:bottom w:val="single" w:sz="8" w:space="0" w:color="BFBFBF"/>
              <w:right w:val="single" w:sz="4" w:space="0" w:color="BFBFBF"/>
            </w:tcBorders>
            <w:shd w:val="clear" w:color="000000" w:fill="D9D9D9"/>
            <w:vAlign w:val="center"/>
            <w:hideMark/>
          </w:tcPr>
          <w:p w14:paraId="6EA65D0C" w14:textId="77777777" w:rsidR="00B847C0" w:rsidRPr="00DC112C" w:rsidRDefault="00B847C0" w:rsidP="00B847C0">
            <w:pPr>
              <w:jc w:val="center"/>
              <w:rPr>
                <w:rFonts w:ascii="Century Gothic" w:hAnsi="Century Gothic"/>
                <w:b/>
                <w:bCs/>
                <w:color w:val="000000"/>
                <w:sz w:val="14"/>
                <w:szCs w:val="22"/>
              </w:rPr>
            </w:pPr>
            <w:r w:rsidRPr="00DC112C">
              <w:rPr>
                <w:rFonts w:ascii="Century Gothic" w:hAnsi="Century Gothic"/>
                <w:b/>
                <w:color w:val="000000"/>
                <w:sz w:val="14"/>
                <w:szCs w:val="22"/>
              </w:rPr>
              <w:t> </w:t>
            </w:r>
          </w:p>
        </w:tc>
        <w:tc>
          <w:tcPr>
            <w:tcW w:w="1241" w:type="dxa"/>
            <w:tcBorders>
              <w:top w:val="nil"/>
              <w:left w:val="nil"/>
              <w:bottom w:val="nil"/>
              <w:right w:val="nil"/>
            </w:tcBorders>
            <w:shd w:val="clear" w:color="000000" w:fill="FFFFFF"/>
            <w:noWrap/>
            <w:vAlign w:val="bottom"/>
            <w:hideMark/>
          </w:tcPr>
          <w:p w14:paraId="7F4C7A22"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c>
          <w:tcPr>
            <w:tcW w:w="1242" w:type="dxa"/>
            <w:tcBorders>
              <w:top w:val="nil"/>
              <w:left w:val="nil"/>
              <w:bottom w:val="nil"/>
              <w:right w:val="nil"/>
            </w:tcBorders>
            <w:shd w:val="clear" w:color="000000" w:fill="FFFFFF"/>
            <w:noWrap/>
            <w:vAlign w:val="bottom"/>
            <w:hideMark/>
          </w:tcPr>
          <w:p w14:paraId="33F67665"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c>
          <w:tcPr>
            <w:tcW w:w="1241" w:type="dxa"/>
            <w:tcBorders>
              <w:top w:val="nil"/>
              <w:left w:val="nil"/>
              <w:bottom w:val="nil"/>
              <w:right w:val="nil"/>
            </w:tcBorders>
            <w:shd w:val="clear" w:color="000000" w:fill="FFFFFF"/>
            <w:noWrap/>
            <w:vAlign w:val="bottom"/>
            <w:hideMark/>
          </w:tcPr>
          <w:p w14:paraId="1128C6E7" w14:textId="77777777" w:rsidR="00B847C0" w:rsidRPr="00DC112C" w:rsidRDefault="00B847C0" w:rsidP="00B847C0">
            <w:pPr>
              <w:rPr>
                <w:rFonts w:ascii="Calibri" w:hAnsi="Calibri"/>
                <w:color w:val="000000"/>
                <w:sz w:val="14"/>
                <w:szCs w:val="22"/>
              </w:rPr>
            </w:pPr>
            <w:r w:rsidRPr="00DC112C">
              <w:rPr>
                <w:rFonts w:ascii="Calibri" w:hAnsi="Calibri"/>
                <w:color w:val="000000"/>
                <w:sz w:val="14"/>
                <w:szCs w:val="22"/>
              </w:rPr>
              <w:t> </w:t>
            </w:r>
          </w:p>
        </w:tc>
      </w:tr>
    </w:tbl>
    <w:p w14:paraId="4FA62A4D" w14:textId="77777777" w:rsidR="00B847C0" w:rsidRPr="00DC112C" w:rsidRDefault="00B847C0" w:rsidP="00FF51C2">
      <w:pPr>
        <w:rPr>
          <w:rFonts w:ascii="Century Gothic" w:hAnsi="Century Gothic" w:cs="Arial"/>
          <w:b/>
          <w:color w:val="808080" w:themeColor="background1" w:themeShade="80"/>
          <w:szCs w:val="36"/>
        </w:rPr>
        <w:sectPr w:rsidR="00B847C0" w:rsidRPr="00DC112C" w:rsidSect="00331F61">
          <w:pgSz w:w="12240" w:h="15840"/>
          <w:pgMar w:top="720" w:right="720" w:bottom="576" w:left="720" w:header="720" w:footer="720" w:gutter="0"/>
          <w:cols w:space="720"/>
          <w:docGrid w:linePitch="360"/>
        </w:sectPr>
      </w:pPr>
    </w:p>
    <w:p w14:paraId="34B1AB22" w14:textId="77777777" w:rsidR="00115336" w:rsidRPr="00DC112C"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DC112C" w14:paraId="17AF18B6" w14:textId="77777777" w:rsidTr="001D482F">
        <w:trPr>
          <w:trHeight w:val="2534"/>
        </w:trPr>
        <w:tc>
          <w:tcPr>
            <w:tcW w:w="10583" w:type="dxa"/>
          </w:tcPr>
          <w:p w14:paraId="1EFF050E" w14:textId="77777777" w:rsidR="00FF51C2" w:rsidRPr="00DC112C" w:rsidRDefault="00FF51C2" w:rsidP="00531F82">
            <w:pPr>
              <w:jc w:val="center"/>
              <w:rPr>
                <w:rFonts w:ascii="Century Gothic" w:hAnsi="Century Gothic" w:cs="Arial"/>
                <w:b/>
                <w:sz w:val="20"/>
                <w:szCs w:val="20"/>
              </w:rPr>
            </w:pPr>
            <w:r w:rsidRPr="00DC112C">
              <w:rPr>
                <w:rFonts w:ascii="Century Gothic" w:hAnsi="Century Gothic"/>
                <w:b/>
                <w:sz w:val="20"/>
              </w:rPr>
              <w:t>HAFTUNGSAUSSCHLUSS</w:t>
            </w:r>
          </w:p>
          <w:p w14:paraId="3871AB6D" w14:textId="77777777" w:rsidR="00FF51C2" w:rsidRPr="00DC112C" w:rsidRDefault="00FF51C2" w:rsidP="00531F82">
            <w:pPr>
              <w:rPr>
                <w:rFonts w:ascii="Century Gothic" w:hAnsi="Century Gothic" w:cs="Arial"/>
                <w:szCs w:val="20"/>
              </w:rPr>
            </w:pPr>
          </w:p>
          <w:p w14:paraId="7BCA370E" w14:textId="77777777" w:rsidR="00FF51C2" w:rsidRPr="00DC112C" w:rsidRDefault="00FF51C2" w:rsidP="00531F82">
            <w:pPr>
              <w:rPr>
                <w:rFonts w:ascii="Century Gothic" w:hAnsi="Century Gothic" w:cs="Arial"/>
                <w:sz w:val="20"/>
                <w:szCs w:val="20"/>
              </w:rPr>
            </w:pPr>
            <w:r w:rsidRPr="00DC112C">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353C4ED" w14:textId="77777777" w:rsidR="006B5ECE" w:rsidRPr="00DC112C" w:rsidRDefault="006B5ECE" w:rsidP="00D022DF">
      <w:pPr>
        <w:rPr>
          <w:rFonts w:ascii="Century Gothic" w:hAnsi="Century Gothic"/>
          <w:b/>
          <w:color w:val="A6A6A6" w:themeColor="background1" w:themeShade="A6"/>
          <w:sz w:val="32"/>
          <w:szCs w:val="44"/>
        </w:rPr>
      </w:pPr>
    </w:p>
    <w:sectPr w:rsidR="006B5ECE" w:rsidRPr="00DC112C" w:rsidSect="00331F61">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BCB6" w14:textId="77777777" w:rsidR="00331F61" w:rsidRDefault="00331F61" w:rsidP="005D3A13">
      <w:r>
        <w:separator/>
      </w:r>
    </w:p>
  </w:endnote>
  <w:endnote w:type="continuationSeparator" w:id="0">
    <w:p w14:paraId="1F099762" w14:textId="77777777" w:rsidR="00331F61" w:rsidRDefault="00331F61"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8565" w14:textId="77777777" w:rsidR="00331F61" w:rsidRDefault="00331F61" w:rsidP="005D3A13">
      <w:r>
        <w:separator/>
      </w:r>
    </w:p>
  </w:footnote>
  <w:footnote w:type="continuationSeparator" w:id="0">
    <w:p w14:paraId="620F2AEE" w14:textId="77777777" w:rsidR="00331F61" w:rsidRDefault="00331F61"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3560392">
    <w:abstractNumId w:val="9"/>
  </w:num>
  <w:num w:numId="2" w16cid:durableId="621885107">
    <w:abstractNumId w:val="8"/>
  </w:num>
  <w:num w:numId="3" w16cid:durableId="1131702945">
    <w:abstractNumId w:val="7"/>
  </w:num>
  <w:num w:numId="4" w16cid:durableId="872956941">
    <w:abstractNumId w:val="6"/>
  </w:num>
  <w:num w:numId="5" w16cid:durableId="1890796481">
    <w:abstractNumId w:val="5"/>
  </w:num>
  <w:num w:numId="6" w16cid:durableId="1256137126">
    <w:abstractNumId w:val="4"/>
  </w:num>
  <w:num w:numId="7" w16cid:durableId="1909611440">
    <w:abstractNumId w:val="3"/>
  </w:num>
  <w:num w:numId="8" w16cid:durableId="1509176096">
    <w:abstractNumId w:val="2"/>
  </w:num>
  <w:num w:numId="9" w16cid:durableId="279260468">
    <w:abstractNumId w:val="1"/>
  </w:num>
  <w:num w:numId="10" w16cid:durableId="1883443267">
    <w:abstractNumId w:val="0"/>
  </w:num>
  <w:num w:numId="11" w16cid:durableId="659583606">
    <w:abstractNumId w:val="14"/>
  </w:num>
  <w:num w:numId="12" w16cid:durableId="210580531">
    <w:abstractNumId w:val="17"/>
  </w:num>
  <w:num w:numId="13" w16cid:durableId="866214356">
    <w:abstractNumId w:val="16"/>
  </w:num>
  <w:num w:numId="14" w16cid:durableId="297423147">
    <w:abstractNumId w:val="12"/>
  </w:num>
  <w:num w:numId="15" w16cid:durableId="846598623">
    <w:abstractNumId w:val="10"/>
  </w:num>
  <w:num w:numId="16" w16cid:durableId="457382071">
    <w:abstractNumId w:val="13"/>
  </w:num>
  <w:num w:numId="17" w16cid:durableId="838229127">
    <w:abstractNumId w:val="15"/>
  </w:num>
  <w:num w:numId="18" w16cid:durableId="1947230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8A"/>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E6669"/>
    <w:rsid w:val="00200AEC"/>
    <w:rsid w:val="002507EE"/>
    <w:rsid w:val="00251DF9"/>
    <w:rsid w:val="002A45FC"/>
    <w:rsid w:val="002E4407"/>
    <w:rsid w:val="002F2C0D"/>
    <w:rsid w:val="002F3409"/>
    <w:rsid w:val="002F39CD"/>
    <w:rsid w:val="00303C60"/>
    <w:rsid w:val="00331F61"/>
    <w:rsid w:val="0036595F"/>
    <w:rsid w:val="003758D7"/>
    <w:rsid w:val="003808F9"/>
    <w:rsid w:val="00394B8A"/>
    <w:rsid w:val="003D28EE"/>
    <w:rsid w:val="003F787D"/>
    <w:rsid w:val="00422668"/>
    <w:rsid w:val="0045552B"/>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2AD"/>
    <w:rsid w:val="005D3A13"/>
    <w:rsid w:val="005F5ABE"/>
    <w:rsid w:val="00667B21"/>
    <w:rsid w:val="006B5ECE"/>
    <w:rsid w:val="006B6267"/>
    <w:rsid w:val="006C1052"/>
    <w:rsid w:val="006C66DE"/>
    <w:rsid w:val="006D6888"/>
    <w:rsid w:val="007116BE"/>
    <w:rsid w:val="00714325"/>
    <w:rsid w:val="00756B3B"/>
    <w:rsid w:val="00774101"/>
    <w:rsid w:val="0078197E"/>
    <w:rsid w:val="007F08AA"/>
    <w:rsid w:val="0081690B"/>
    <w:rsid w:val="00833F6F"/>
    <w:rsid w:val="008350B3"/>
    <w:rsid w:val="00863730"/>
    <w:rsid w:val="00865482"/>
    <w:rsid w:val="008F0F82"/>
    <w:rsid w:val="009152A8"/>
    <w:rsid w:val="00942BD8"/>
    <w:rsid w:val="009A07E5"/>
    <w:rsid w:val="009C2E35"/>
    <w:rsid w:val="009C4A98"/>
    <w:rsid w:val="009C6682"/>
    <w:rsid w:val="009E31FD"/>
    <w:rsid w:val="009E71D3"/>
    <w:rsid w:val="00A06691"/>
    <w:rsid w:val="00A12C16"/>
    <w:rsid w:val="00A2037C"/>
    <w:rsid w:val="00A65176"/>
    <w:rsid w:val="00A6738D"/>
    <w:rsid w:val="00A95536"/>
    <w:rsid w:val="00AB1F2A"/>
    <w:rsid w:val="00AE1A89"/>
    <w:rsid w:val="00B07156"/>
    <w:rsid w:val="00B14392"/>
    <w:rsid w:val="00B32E82"/>
    <w:rsid w:val="00B5592A"/>
    <w:rsid w:val="00B720C0"/>
    <w:rsid w:val="00B847C0"/>
    <w:rsid w:val="00B8500C"/>
    <w:rsid w:val="00BC38F6"/>
    <w:rsid w:val="00BC7F9D"/>
    <w:rsid w:val="00C12C0B"/>
    <w:rsid w:val="00CA2CD6"/>
    <w:rsid w:val="00CB4DF0"/>
    <w:rsid w:val="00CB7FA5"/>
    <w:rsid w:val="00D022DF"/>
    <w:rsid w:val="00D2644E"/>
    <w:rsid w:val="00D26580"/>
    <w:rsid w:val="00D660EC"/>
    <w:rsid w:val="00D675F4"/>
    <w:rsid w:val="00D70914"/>
    <w:rsid w:val="00D82ADF"/>
    <w:rsid w:val="00D90B36"/>
    <w:rsid w:val="00DA7145"/>
    <w:rsid w:val="00DB1AE1"/>
    <w:rsid w:val="00DC112C"/>
    <w:rsid w:val="00DD68BE"/>
    <w:rsid w:val="00E5228A"/>
    <w:rsid w:val="00E62BF6"/>
    <w:rsid w:val="00E8218F"/>
    <w:rsid w:val="00E8348B"/>
    <w:rsid w:val="00E85804"/>
    <w:rsid w:val="00E97BF4"/>
    <w:rsid w:val="00EB23F8"/>
    <w:rsid w:val="00EC0FAD"/>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2A798"/>
  <w15:docId w15:val="{740CF526-23E9-CA4A-A067-24B2EE69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52&amp;utm_language=DE&amp;utm_source=template-word&amp;utm_medium=content&amp;utm_campaign=ic-Employee+Performance+Rubric-word-49952-de&amp;lpa=ic+Employee+Performance+Rubric+word+49952+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0EB256BE-0241-44FD-B768-2B52BD68FF4B}">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2266</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3</cp:revision>
  <cp:lastPrinted>2018-04-15T17:50:00Z</cp:lastPrinted>
  <dcterms:created xsi:type="dcterms:W3CDTF">2023-09-07T18:59:00Z</dcterms:created>
  <dcterms:modified xsi:type="dcterms:W3CDTF">2024-03-08T19:50:00Z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