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0864" w14:textId="5F1F37DB" w:rsidR="00266443" w:rsidRPr="00C87A96" w:rsidRDefault="00553CB1">
      <w:pPr>
        <w:rPr>
          <w:rFonts w:ascii="Century Gothic" w:eastAsia="Century Gothic" w:hAnsi="Century Gothic" w:cs="Century Gothic"/>
          <w:b/>
          <w:color w:val="595959"/>
          <w:sz w:val="44"/>
          <w:szCs w:val="44"/>
        </w:rPr>
      </w:pPr>
      <w:r w:rsidRPr="00553CB1">
        <w:rPr>
          <w:rFonts w:ascii="Century Gothic" w:hAnsi="Century Gothic"/>
          <w:b/>
          <w:color w:val="595959"/>
          <w:sz w:val="44"/>
        </w:rPr>
        <w:drawing>
          <wp:anchor distT="0" distB="0" distL="114300" distR="114300" simplePos="0" relativeHeight="251658240" behindDoc="0" locked="0" layoutInCell="1" allowOverlap="1" wp14:anchorId="06A501DD" wp14:editId="59143243">
            <wp:simplePos x="0" y="0"/>
            <wp:positionH relativeFrom="column">
              <wp:posOffset>3822700</wp:posOffset>
            </wp:positionH>
            <wp:positionV relativeFrom="paragraph">
              <wp:posOffset>-251460</wp:posOffset>
            </wp:positionV>
            <wp:extent cx="3035300" cy="303530"/>
            <wp:effectExtent l="0" t="0" r="0" b="1270"/>
            <wp:wrapNone/>
            <wp:docPr id="291322386" name="Picture 1" descr="A blue and white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322386" name="Picture 1" descr="A blue and white logo&#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035300" cy="303530"/>
                    </a:xfrm>
                    <a:prstGeom prst="rect">
                      <a:avLst/>
                    </a:prstGeom>
                  </pic:spPr>
                </pic:pic>
              </a:graphicData>
            </a:graphic>
            <wp14:sizeRelH relativeFrom="page">
              <wp14:pctWidth>0</wp14:pctWidth>
            </wp14:sizeRelH>
            <wp14:sizeRelV relativeFrom="page">
              <wp14:pctHeight>0</wp14:pctHeight>
            </wp14:sizeRelV>
          </wp:anchor>
        </w:drawing>
      </w:r>
      <w:r w:rsidR="00AE1612" w:rsidRPr="00C87A96">
        <w:rPr>
          <w:rFonts w:ascii="Century Gothic" w:hAnsi="Century Gothic"/>
          <w:b/>
          <w:color w:val="595959"/>
          <w:sz w:val="44"/>
        </w:rPr>
        <w:t>MARKENKOMMUNIKATIONS-</w:t>
      </w:r>
    </w:p>
    <w:p w14:paraId="0F6BB182" w14:textId="77777777" w:rsidR="00266443" w:rsidRPr="00C87A96" w:rsidRDefault="00AE1612">
      <w:pPr>
        <w:rPr>
          <w:rFonts w:ascii="Century Gothic" w:eastAsia="Century Gothic" w:hAnsi="Century Gothic" w:cs="Century Gothic"/>
          <w:b/>
          <w:color w:val="595959"/>
          <w:sz w:val="44"/>
          <w:szCs w:val="44"/>
        </w:rPr>
      </w:pPr>
      <w:r w:rsidRPr="00C87A96">
        <w:rPr>
          <w:rFonts w:ascii="Century Gothic" w:hAnsi="Century Gothic"/>
          <w:b/>
          <w:color w:val="595959"/>
          <w:sz w:val="44"/>
        </w:rPr>
        <w:t xml:space="preserve">STRATEGIEBEISPIEL </w:t>
      </w:r>
    </w:p>
    <w:p w14:paraId="31857F26" w14:textId="77777777" w:rsidR="00CC0FB0" w:rsidRPr="00C87A96" w:rsidRDefault="00CC0FB0">
      <w:pPr>
        <w:rPr>
          <w:rFonts w:ascii="Century Gothic" w:eastAsia="Century Gothic" w:hAnsi="Century Gothic" w:cs="Century Gothic"/>
          <w:b/>
          <w:color w:val="595959"/>
          <w:sz w:val="32"/>
          <w:szCs w:val="32"/>
        </w:rPr>
      </w:pPr>
    </w:p>
    <w:p w14:paraId="696BB41C" w14:textId="77777777" w:rsidR="00266443" w:rsidRPr="00C87A96" w:rsidRDefault="00CC0FB0" w:rsidP="00CC0FB0">
      <w:pPr>
        <w:spacing w:line="276" w:lineRule="auto"/>
        <w:rPr>
          <w:rFonts w:ascii="Century Gothic" w:eastAsia="Century Gothic" w:hAnsi="Century Gothic" w:cs="Century Gothic"/>
          <w:color w:val="404040"/>
          <w:sz w:val="21"/>
          <w:szCs w:val="21"/>
        </w:rPr>
      </w:pPr>
      <w:r w:rsidRPr="00C87A96">
        <w:rPr>
          <w:rFonts w:ascii="Century Gothic" w:hAnsi="Century Gothic"/>
          <w:color w:val="595959"/>
          <w:sz w:val="28"/>
        </w:rPr>
        <w:t>EINFÜHRUNG</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C87A96" w14:paraId="137FAF72" w14:textId="77777777" w:rsidTr="0062171D">
        <w:trPr>
          <w:trHeight w:val="1008"/>
        </w:trPr>
        <w:tc>
          <w:tcPr>
            <w:tcW w:w="10805" w:type="dxa"/>
            <w:tcBorders>
              <w:top w:val="single" w:sz="4" w:space="0" w:color="BFBFBF"/>
              <w:left w:val="single" w:sz="4" w:space="0" w:color="BFBFBF"/>
              <w:bottom w:val="single" w:sz="8" w:space="0" w:color="BFBFBF"/>
              <w:right w:val="single" w:sz="4" w:space="0" w:color="BFBFBF"/>
            </w:tcBorders>
            <w:shd w:val="clear" w:color="auto" w:fill="F7F9FB"/>
            <w:vAlign w:val="center"/>
          </w:tcPr>
          <w:p w14:paraId="63E9982C" w14:textId="77777777" w:rsidR="00266443" w:rsidRPr="00C87A96" w:rsidRDefault="00D67BE2">
            <w:pPr>
              <w:rPr>
                <w:rFonts w:ascii="Century Gothic" w:eastAsia="Century Gothic" w:hAnsi="Century Gothic" w:cs="Century Gothic"/>
                <w:color w:val="000000"/>
                <w:sz w:val="28"/>
                <w:szCs w:val="28"/>
              </w:rPr>
            </w:pPr>
            <w:r w:rsidRPr="00C87A96">
              <w:rPr>
                <w:rFonts w:ascii="Century Gothic" w:hAnsi="Century Gothic"/>
                <w:color w:val="000000"/>
                <w:sz w:val="28"/>
              </w:rPr>
              <w:t xml:space="preserve">Threadwell macht T-Shirts mit einer Botschaft. Im Folgenden stellen wir unsere Markenkommunikationsstrategie für Phase 1 vor. </w:t>
            </w:r>
          </w:p>
        </w:tc>
      </w:tr>
    </w:tbl>
    <w:p w14:paraId="247A6BA0" w14:textId="77777777" w:rsidR="00266443" w:rsidRPr="00C87A96" w:rsidRDefault="00266443">
      <w:pPr>
        <w:rPr>
          <w:rFonts w:ascii="Century Gothic" w:eastAsia="Century Gothic" w:hAnsi="Century Gothic" w:cs="Century Gothic"/>
          <w:color w:val="44546A"/>
          <w:sz w:val="16"/>
          <w:szCs w:val="16"/>
        </w:rPr>
      </w:pPr>
    </w:p>
    <w:tbl>
      <w:tblPr>
        <w:tblW w:w="10800" w:type="dxa"/>
        <w:tblLayout w:type="fixed"/>
        <w:tblCellMar>
          <w:left w:w="115" w:type="dxa"/>
          <w:right w:w="115" w:type="dxa"/>
        </w:tblCellMar>
        <w:tblLook w:val="0400" w:firstRow="0" w:lastRow="0" w:firstColumn="0" w:lastColumn="0" w:noHBand="0" w:noVBand="1"/>
      </w:tblPr>
      <w:tblGrid>
        <w:gridCol w:w="3240"/>
        <w:gridCol w:w="2160"/>
        <w:gridCol w:w="5400"/>
      </w:tblGrid>
      <w:tr w:rsidR="00266443" w:rsidRPr="00C87A96" w14:paraId="61A2BB53" w14:textId="77777777" w:rsidTr="002C6DD3">
        <w:trPr>
          <w:trHeight w:val="320"/>
        </w:trPr>
        <w:tc>
          <w:tcPr>
            <w:tcW w:w="3240" w:type="dxa"/>
            <w:tcBorders>
              <w:top w:val="nil"/>
              <w:left w:val="nil"/>
              <w:bottom w:val="single" w:sz="4" w:space="0" w:color="BFBFBF"/>
              <w:right w:val="nil"/>
            </w:tcBorders>
            <w:shd w:val="clear" w:color="auto" w:fill="auto"/>
            <w:vAlign w:val="center"/>
          </w:tcPr>
          <w:p w14:paraId="077FB058" w14:textId="77777777" w:rsidR="00266443" w:rsidRPr="00C87A96" w:rsidRDefault="00AE1612" w:rsidP="00793481">
            <w:pPr>
              <w:ind w:left="-109"/>
              <w:rPr>
                <w:rFonts w:ascii="Century Gothic" w:eastAsia="Century Gothic" w:hAnsi="Century Gothic" w:cs="Century Gothic"/>
                <w:color w:val="000000"/>
                <w:sz w:val="21"/>
                <w:szCs w:val="21"/>
              </w:rPr>
            </w:pPr>
            <w:r w:rsidRPr="00C87A96">
              <w:rPr>
                <w:rFonts w:ascii="Century Gothic" w:hAnsi="Century Gothic"/>
                <w:color w:val="000000"/>
                <w:sz w:val="21"/>
              </w:rPr>
              <w:t>NAME DES UNTERNEHMENS</w:t>
            </w:r>
          </w:p>
        </w:tc>
        <w:tc>
          <w:tcPr>
            <w:tcW w:w="2160" w:type="dxa"/>
            <w:tcBorders>
              <w:top w:val="nil"/>
              <w:left w:val="nil"/>
              <w:bottom w:val="single" w:sz="4" w:space="0" w:color="BFBFBF"/>
              <w:right w:val="nil"/>
            </w:tcBorders>
            <w:shd w:val="clear" w:color="auto" w:fill="auto"/>
            <w:vAlign w:val="center"/>
          </w:tcPr>
          <w:p w14:paraId="489CE3EE" w14:textId="77777777" w:rsidR="00266443" w:rsidRPr="00C87A96" w:rsidRDefault="00266443">
            <w:pPr>
              <w:rPr>
                <w:rFonts w:ascii="Century Gothic" w:eastAsia="Century Gothic" w:hAnsi="Century Gothic" w:cs="Century Gothic"/>
                <w:color w:val="000000"/>
              </w:rPr>
            </w:pPr>
          </w:p>
        </w:tc>
        <w:tc>
          <w:tcPr>
            <w:tcW w:w="5400" w:type="dxa"/>
            <w:tcBorders>
              <w:top w:val="nil"/>
              <w:left w:val="nil"/>
              <w:bottom w:val="single" w:sz="4" w:space="0" w:color="BFBFBF"/>
              <w:right w:val="nil"/>
            </w:tcBorders>
            <w:shd w:val="clear" w:color="auto" w:fill="auto"/>
            <w:vAlign w:val="center"/>
          </w:tcPr>
          <w:p w14:paraId="45E0F1A2" w14:textId="77777777" w:rsidR="00266443" w:rsidRPr="00C87A96" w:rsidRDefault="00266443">
            <w:pPr>
              <w:rPr>
                <w:rFonts w:ascii="Century Gothic" w:eastAsia="Century Gothic" w:hAnsi="Century Gothic" w:cs="Century Gothic"/>
              </w:rPr>
            </w:pPr>
          </w:p>
        </w:tc>
      </w:tr>
      <w:tr w:rsidR="00266443" w:rsidRPr="00C87A96" w14:paraId="0AE8E1F3" w14:textId="77777777" w:rsidTr="0062171D">
        <w:trPr>
          <w:trHeight w:val="648"/>
        </w:trPr>
        <w:tc>
          <w:tcPr>
            <w:tcW w:w="10800" w:type="dxa"/>
            <w:gridSpan w:val="3"/>
            <w:tcBorders>
              <w:top w:val="single" w:sz="4" w:space="0" w:color="BFBFBF"/>
              <w:left w:val="single" w:sz="4" w:space="0" w:color="BFBFBF"/>
              <w:bottom w:val="single" w:sz="18" w:space="0" w:color="A6A6A6"/>
              <w:right w:val="single" w:sz="4" w:space="0" w:color="BFBFBF"/>
            </w:tcBorders>
            <w:shd w:val="clear" w:color="auto" w:fill="F7F9FB"/>
            <w:vAlign w:val="center"/>
          </w:tcPr>
          <w:p w14:paraId="3AF95970" w14:textId="77777777" w:rsidR="00266443" w:rsidRPr="00C87A96" w:rsidRDefault="00AE1612">
            <w:pPr>
              <w:rPr>
                <w:rFonts w:ascii="Century Gothic" w:eastAsia="Century Gothic" w:hAnsi="Century Gothic" w:cs="Century Gothic"/>
                <w:color w:val="000000"/>
                <w:sz w:val="20"/>
                <w:szCs w:val="20"/>
              </w:rPr>
            </w:pPr>
            <w:r w:rsidRPr="00C87A96">
              <w:rPr>
                <w:rFonts w:ascii="Century Gothic" w:hAnsi="Century Gothic"/>
                <w:sz w:val="28"/>
              </w:rPr>
              <w:t>Threadwell</w:t>
            </w:r>
          </w:p>
        </w:tc>
      </w:tr>
      <w:tr w:rsidR="00BA3F87" w:rsidRPr="00C87A96" w14:paraId="2B8B6AA5" w14:textId="77777777" w:rsidTr="002C6DD3">
        <w:trPr>
          <w:trHeight w:val="320"/>
        </w:trPr>
        <w:tc>
          <w:tcPr>
            <w:tcW w:w="3240" w:type="dxa"/>
            <w:tcBorders>
              <w:top w:val="nil"/>
              <w:left w:val="nil"/>
              <w:bottom w:val="single" w:sz="4" w:space="0" w:color="BFBFBF"/>
              <w:right w:val="nil"/>
            </w:tcBorders>
            <w:shd w:val="clear" w:color="auto" w:fill="auto"/>
            <w:vAlign w:val="center"/>
          </w:tcPr>
          <w:p w14:paraId="2330ECF6" w14:textId="77777777" w:rsidR="00266443" w:rsidRPr="00C87A96" w:rsidRDefault="00AE1612" w:rsidP="00793481">
            <w:pPr>
              <w:ind w:left="-109"/>
              <w:rPr>
                <w:rFonts w:ascii="Century Gothic" w:eastAsia="Century Gothic" w:hAnsi="Century Gothic" w:cs="Century Gothic"/>
                <w:color w:val="000000"/>
                <w:sz w:val="18"/>
                <w:szCs w:val="18"/>
              </w:rPr>
            </w:pPr>
            <w:r w:rsidRPr="00C87A96">
              <w:rPr>
                <w:rFonts w:ascii="Century Gothic" w:hAnsi="Century Gothic"/>
                <w:color w:val="000000"/>
                <w:sz w:val="18"/>
              </w:rPr>
              <w:t>AUTOR</w:t>
            </w:r>
          </w:p>
        </w:tc>
        <w:tc>
          <w:tcPr>
            <w:tcW w:w="2160" w:type="dxa"/>
            <w:tcBorders>
              <w:top w:val="nil"/>
              <w:left w:val="nil"/>
              <w:bottom w:val="single" w:sz="4" w:space="0" w:color="BFBFBF"/>
              <w:right w:val="nil"/>
            </w:tcBorders>
            <w:shd w:val="clear" w:color="auto" w:fill="auto"/>
            <w:vAlign w:val="center"/>
          </w:tcPr>
          <w:p w14:paraId="26FF705C" w14:textId="77777777" w:rsidR="00266443" w:rsidRPr="00C87A96" w:rsidRDefault="00AE1612" w:rsidP="00793481">
            <w:pPr>
              <w:ind w:left="-114"/>
              <w:jc w:val="center"/>
              <w:rPr>
                <w:rFonts w:ascii="Century Gothic" w:eastAsia="Century Gothic" w:hAnsi="Century Gothic" w:cs="Century Gothic"/>
                <w:color w:val="000000"/>
                <w:sz w:val="18"/>
                <w:szCs w:val="18"/>
              </w:rPr>
            </w:pPr>
            <w:r w:rsidRPr="00C87A96">
              <w:rPr>
                <w:rFonts w:ascii="Century Gothic" w:hAnsi="Century Gothic"/>
                <w:color w:val="000000"/>
                <w:sz w:val="18"/>
              </w:rPr>
              <w:t>DATUM</w:t>
            </w:r>
          </w:p>
        </w:tc>
        <w:tc>
          <w:tcPr>
            <w:tcW w:w="5400" w:type="dxa"/>
            <w:tcBorders>
              <w:top w:val="nil"/>
              <w:left w:val="nil"/>
              <w:bottom w:val="nil"/>
              <w:right w:val="nil"/>
            </w:tcBorders>
            <w:shd w:val="clear" w:color="auto" w:fill="auto"/>
            <w:vAlign w:val="center"/>
          </w:tcPr>
          <w:p w14:paraId="30864ED7" w14:textId="77777777" w:rsidR="00266443" w:rsidRPr="00C87A96" w:rsidRDefault="00266443" w:rsidP="00793481">
            <w:pPr>
              <w:jc w:val="center"/>
              <w:rPr>
                <w:rFonts w:ascii="Century Gothic" w:eastAsia="Century Gothic" w:hAnsi="Century Gothic" w:cs="Century Gothic"/>
                <w:color w:val="000000"/>
                <w:sz w:val="18"/>
                <w:szCs w:val="18"/>
              </w:rPr>
            </w:pPr>
          </w:p>
        </w:tc>
      </w:tr>
      <w:tr w:rsidR="00BA3F87" w:rsidRPr="00C87A96" w14:paraId="59D4D28D" w14:textId="77777777" w:rsidTr="0062171D">
        <w:trPr>
          <w:trHeight w:val="576"/>
        </w:trPr>
        <w:tc>
          <w:tcPr>
            <w:tcW w:w="3240" w:type="dxa"/>
            <w:tcBorders>
              <w:top w:val="single" w:sz="4" w:space="0" w:color="BFBFBF"/>
              <w:left w:val="single" w:sz="4" w:space="0" w:color="BFBFBF"/>
              <w:bottom w:val="single" w:sz="18" w:space="0" w:color="A6A6A6"/>
              <w:right w:val="single" w:sz="4" w:space="0" w:color="BFBFBF"/>
            </w:tcBorders>
            <w:shd w:val="clear" w:color="auto" w:fill="F7F9FB"/>
            <w:vAlign w:val="center"/>
          </w:tcPr>
          <w:p w14:paraId="1E86FBEF" w14:textId="77777777" w:rsidR="00266443" w:rsidRPr="00C87A96" w:rsidRDefault="00AE1612">
            <w:pPr>
              <w:rPr>
                <w:rFonts w:ascii="Century Gothic" w:eastAsia="Century Gothic" w:hAnsi="Century Gothic" w:cs="Century Gothic"/>
                <w:color w:val="000000"/>
                <w:sz w:val="20"/>
                <w:szCs w:val="20"/>
              </w:rPr>
            </w:pPr>
            <w:r w:rsidRPr="00C87A96">
              <w:rPr>
                <w:rFonts w:ascii="Century Gothic" w:hAnsi="Century Gothic"/>
                <w:color w:val="000000"/>
                <w:sz w:val="20"/>
              </w:rPr>
              <w:t>Adam Klein</w:t>
            </w:r>
          </w:p>
        </w:tc>
        <w:tc>
          <w:tcPr>
            <w:tcW w:w="2160" w:type="dxa"/>
            <w:tcBorders>
              <w:top w:val="single" w:sz="4" w:space="0" w:color="BFBFBF"/>
              <w:left w:val="nil"/>
              <w:bottom w:val="single" w:sz="18" w:space="0" w:color="A6A6A6"/>
              <w:right w:val="single" w:sz="4" w:space="0" w:color="BFBFBF"/>
            </w:tcBorders>
            <w:shd w:val="clear" w:color="auto" w:fill="F7F9FB"/>
            <w:vAlign w:val="center"/>
          </w:tcPr>
          <w:p w14:paraId="3B7BB7F2" w14:textId="77777777" w:rsidR="00266443" w:rsidRPr="00C87A96" w:rsidRDefault="00AE1612" w:rsidP="00793481">
            <w:pPr>
              <w:jc w:val="center"/>
              <w:rPr>
                <w:rFonts w:ascii="Century Gothic" w:eastAsia="Century Gothic" w:hAnsi="Century Gothic" w:cs="Century Gothic"/>
                <w:color w:val="000000"/>
                <w:sz w:val="20"/>
                <w:szCs w:val="20"/>
              </w:rPr>
            </w:pPr>
            <w:r w:rsidRPr="00C87A96">
              <w:rPr>
                <w:rFonts w:ascii="Century Gothic" w:hAnsi="Century Gothic"/>
                <w:color w:val="000000"/>
                <w:sz w:val="20"/>
              </w:rPr>
              <w:t>19.11.20XX</w:t>
            </w:r>
          </w:p>
        </w:tc>
        <w:tc>
          <w:tcPr>
            <w:tcW w:w="5400" w:type="dxa"/>
            <w:tcBorders>
              <w:top w:val="nil"/>
              <w:left w:val="nil"/>
              <w:bottom w:val="nil"/>
              <w:right w:val="nil"/>
            </w:tcBorders>
            <w:shd w:val="clear" w:color="auto" w:fill="auto"/>
            <w:vAlign w:val="center"/>
          </w:tcPr>
          <w:p w14:paraId="144C9AA1" w14:textId="77777777" w:rsidR="00266443" w:rsidRPr="00C87A96" w:rsidRDefault="00266443" w:rsidP="00793481">
            <w:pPr>
              <w:jc w:val="center"/>
              <w:rPr>
                <w:rFonts w:ascii="Century Gothic" w:eastAsia="Century Gothic" w:hAnsi="Century Gothic" w:cs="Century Gothic"/>
                <w:color w:val="000000"/>
              </w:rPr>
            </w:pPr>
          </w:p>
        </w:tc>
      </w:tr>
    </w:tbl>
    <w:p w14:paraId="549E50AD" w14:textId="77777777" w:rsidR="00266443" w:rsidRPr="00C87A96" w:rsidRDefault="00266443">
      <w:pPr>
        <w:rPr>
          <w:rFonts w:ascii="Century Gothic" w:eastAsia="Century Gothic" w:hAnsi="Century Gothic" w:cs="Century Gothic"/>
          <w:color w:val="44546A"/>
          <w:sz w:val="16"/>
          <w:szCs w:val="16"/>
        </w:rPr>
      </w:pPr>
    </w:p>
    <w:p w14:paraId="5889D470" w14:textId="77777777" w:rsidR="00266443" w:rsidRPr="00C87A96" w:rsidRDefault="00AE1612">
      <w:pPr>
        <w:spacing w:line="276" w:lineRule="auto"/>
        <w:rPr>
          <w:rFonts w:ascii="Century Gothic" w:eastAsia="Century Gothic" w:hAnsi="Century Gothic" w:cs="Century Gothic"/>
          <w:color w:val="000000"/>
          <w:sz w:val="28"/>
          <w:szCs w:val="28"/>
        </w:rPr>
      </w:pPr>
      <w:r w:rsidRPr="00C87A96">
        <w:rPr>
          <w:rFonts w:ascii="Century Gothic" w:hAnsi="Century Gothic"/>
          <w:color w:val="000000"/>
          <w:sz w:val="28"/>
        </w:rPr>
        <w:t>STRATEGIEÜBERSICHT</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C87A96" w14:paraId="4E9DA457" w14:textId="77777777" w:rsidTr="00F54DBE">
        <w:trPr>
          <w:trHeight w:val="954"/>
        </w:trPr>
        <w:tc>
          <w:tcPr>
            <w:tcW w:w="10805" w:type="dxa"/>
            <w:tcBorders>
              <w:top w:val="single" w:sz="18" w:space="0" w:color="A6A6A6"/>
              <w:left w:val="single" w:sz="4" w:space="0" w:color="A6A6A6"/>
              <w:bottom w:val="single" w:sz="4" w:space="0" w:color="A6A6A6"/>
              <w:right w:val="single" w:sz="4" w:space="0" w:color="A6A6A6"/>
            </w:tcBorders>
            <w:shd w:val="clear" w:color="auto" w:fill="FFD965"/>
            <w:vAlign w:val="center"/>
          </w:tcPr>
          <w:p w14:paraId="3AA7B37D" w14:textId="77777777" w:rsidR="00266443" w:rsidRPr="00C87A96" w:rsidRDefault="00C11AE9">
            <w:pPr>
              <w:rPr>
                <w:rFonts w:ascii="Century Gothic" w:eastAsia="Century Gothic" w:hAnsi="Century Gothic" w:cs="Century Gothic"/>
                <w:color w:val="000000"/>
                <w:sz w:val="22"/>
                <w:szCs w:val="22"/>
              </w:rPr>
            </w:pPr>
            <w:r w:rsidRPr="00C87A96">
              <w:rPr>
                <w:rFonts w:ascii="Century Gothic" w:hAnsi="Century Gothic"/>
                <w:color w:val="000000"/>
                <w:sz w:val="21"/>
                <w:szCs w:val="22"/>
              </w:rPr>
              <w:t>Schreiben Sie eine knappe Zusammenfassung der vollständigen Strategie, in der die wichtigsten Stärken und Schwächen, die wichtigsten Ziele und die primären Techniken hervorgehoben werden, die verwendet werden sollen.</w:t>
            </w:r>
          </w:p>
        </w:tc>
      </w:tr>
      <w:tr w:rsidR="00266443" w:rsidRPr="00C87A96" w14:paraId="5068E4CE" w14:textId="77777777" w:rsidTr="002C6DD3">
        <w:trPr>
          <w:trHeight w:val="7586"/>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0B686F5" w14:textId="77777777" w:rsidR="00793481" w:rsidRPr="00C87A96" w:rsidRDefault="00AE1612" w:rsidP="00CC0FB0">
            <w:pPr>
              <w:spacing w:line="276" w:lineRule="auto"/>
              <w:rPr>
                <w:rFonts w:ascii="Century Gothic" w:eastAsia="Century Gothic" w:hAnsi="Century Gothic" w:cs="Century Gothic"/>
                <w:b/>
                <w:color w:val="404040"/>
                <w:sz w:val="22"/>
                <w:szCs w:val="22"/>
              </w:rPr>
            </w:pPr>
            <w:r w:rsidRPr="00C87A96">
              <w:rPr>
                <w:rFonts w:ascii="Century Gothic" w:hAnsi="Century Gothic"/>
                <w:b/>
                <w:color w:val="404040"/>
                <w:sz w:val="22"/>
                <w:szCs w:val="22"/>
              </w:rPr>
              <w:t>Zusammenfassung</w:t>
            </w:r>
          </w:p>
          <w:p w14:paraId="45642751" w14:textId="77777777" w:rsidR="00266443" w:rsidRPr="00C87A96" w:rsidRDefault="00AE1612" w:rsidP="00CC0FB0">
            <w:pPr>
              <w:spacing w:line="276" w:lineRule="auto"/>
              <w:rPr>
                <w:rFonts w:ascii="Century Gothic" w:eastAsia="Century Gothic" w:hAnsi="Century Gothic" w:cs="Century Gothic"/>
                <w:color w:val="000000"/>
                <w:sz w:val="22"/>
                <w:szCs w:val="22"/>
              </w:rPr>
            </w:pPr>
            <w:r w:rsidRPr="00C87A96">
              <w:rPr>
                <w:rFonts w:ascii="Century Gothic" w:hAnsi="Century Gothic"/>
                <w:color w:val="000000"/>
                <w:sz w:val="22"/>
                <w:szCs w:val="22"/>
              </w:rPr>
              <w:t xml:space="preserve">Diese Kommunikationsstrategie konzentriert sich auf die Veröffentlichung unseres ersten Produktangebots. Mit dieser Einführungsstrategie möchten wir die Markenbekanntheit steigern und die Grundlage dafür schaffen, die führende hochwertige </w:t>
            </w:r>
            <w:r w:rsidRPr="00C87A96">
              <w:rPr>
                <w:rFonts w:ascii="Century Gothic" w:hAnsi="Century Gothic"/>
                <w:sz w:val="22"/>
                <w:szCs w:val="22"/>
              </w:rPr>
              <w:t>Activewear-Marke</w:t>
            </w:r>
            <w:r w:rsidRPr="00C87A96">
              <w:rPr>
                <w:rFonts w:ascii="Century Gothic" w:hAnsi="Century Gothic"/>
                <w:color w:val="000000"/>
                <w:sz w:val="22"/>
                <w:szCs w:val="22"/>
              </w:rPr>
              <w:t xml:space="preserve"> für Outdoor-Enthusiasten zu werden. Wir werden </w:t>
            </w:r>
            <w:r w:rsidRPr="00C87A96">
              <w:rPr>
                <w:rFonts w:ascii="Century Gothic" w:hAnsi="Century Gothic"/>
                <w:sz w:val="22"/>
                <w:szCs w:val="22"/>
              </w:rPr>
              <w:t>P</w:t>
            </w:r>
            <w:r w:rsidRPr="00C87A96">
              <w:rPr>
                <w:rFonts w:ascii="Century Gothic" w:hAnsi="Century Gothic"/>
                <w:color w:val="000000"/>
                <w:sz w:val="22"/>
                <w:szCs w:val="22"/>
              </w:rPr>
              <w:t xml:space="preserve">hase 1 liefern, unsere strategischen Bemühungen bewerten und </w:t>
            </w:r>
            <w:r w:rsidRPr="00C87A96">
              <w:rPr>
                <w:rFonts w:ascii="Century Gothic" w:hAnsi="Century Gothic"/>
                <w:sz w:val="22"/>
                <w:szCs w:val="22"/>
              </w:rPr>
              <w:t>P</w:t>
            </w:r>
            <w:r w:rsidRPr="00C87A96">
              <w:rPr>
                <w:rFonts w:ascii="Century Gothic" w:hAnsi="Century Gothic"/>
                <w:color w:val="000000"/>
                <w:sz w:val="22"/>
                <w:szCs w:val="22"/>
              </w:rPr>
              <w:t xml:space="preserve">hase 2 basierend auf den Ergebnissen von Phase 1 gestalten und implementieren. </w:t>
            </w:r>
          </w:p>
          <w:p w14:paraId="2E451EC0" w14:textId="77777777" w:rsidR="00266443" w:rsidRPr="00C87A96" w:rsidRDefault="00266443" w:rsidP="00CC0FB0">
            <w:pPr>
              <w:spacing w:line="276" w:lineRule="auto"/>
              <w:rPr>
                <w:rFonts w:ascii="Century Gothic" w:eastAsia="Century Gothic" w:hAnsi="Century Gothic" w:cs="Century Gothic"/>
                <w:b/>
                <w:color w:val="000000"/>
                <w:sz w:val="22"/>
                <w:szCs w:val="22"/>
              </w:rPr>
            </w:pPr>
          </w:p>
          <w:p w14:paraId="2CB97ACD" w14:textId="77777777" w:rsidR="00793481" w:rsidRPr="00C87A96" w:rsidRDefault="00AE1612" w:rsidP="00CC0FB0">
            <w:pPr>
              <w:spacing w:line="276" w:lineRule="auto"/>
              <w:rPr>
                <w:rFonts w:ascii="Century Gothic" w:eastAsia="Century Gothic" w:hAnsi="Century Gothic" w:cs="Century Gothic"/>
                <w:b/>
                <w:color w:val="404040"/>
                <w:sz w:val="22"/>
                <w:szCs w:val="22"/>
              </w:rPr>
            </w:pPr>
            <w:r w:rsidRPr="00C87A96">
              <w:rPr>
                <w:rFonts w:ascii="Century Gothic" w:hAnsi="Century Gothic"/>
                <w:b/>
                <w:color w:val="404040"/>
                <w:sz w:val="22"/>
                <w:szCs w:val="22"/>
              </w:rPr>
              <w:t>Stärken</w:t>
            </w:r>
          </w:p>
          <w:p w14:paraId="62A8D626" w14:textId="77777777" w:rsidR="00266443" w:rsidRPr="00C87A96" w:rsidRDefault="00AE1612" w:rsidP="00CC0FB0">
            <w:pPr>
              <w:spacing w:line="276" w:lineRule="auto"/>
              <w:rPr>
                <w:rFonts w:ascii="Century Gothic" w:eastAsia="Century Gothic" w:hAnsi="Century Gothic" w:cs="Century Gothic"/>
                <w:color w:val="000000"/>
                <w:sz w:val="22"/>
                <w:szCs w:val="22"/>
              </w:rPr>
            </w:pPr>
            <w:r w:rsidRPr="00C87A96">
              <w:rPr>
                <w:rFonts w:ascii="Century Gothic" w:hAnsi="Century Gothic"/>
                <w:color w:val="000000"/>
                <w:sz w:val="22"/>
                <w:szCs w:val="22"/>
              </w:rPr>
              <w:t xml:space="preserve">Wir haben positives Feedback von unserem Testpublikum erhalten. Wir können von dem zunehmenden Trend der Verwendung von Wolle und Naturfasern für Activewear profitieren. Wir können auch die Einzigartigkeit unseres Produktangebots nutzen, indem wir Activewear als </w:t>
            </w:r>
            <w:r w:rsidRPr="00C87A96">
              <w:rPr>
                <w:rFonts w:ascii="Century Gothic" w:hAnsi="Century Gothic"/>
                <w:sz w:val="22"/>
                <w:szCs w:val="22"/>
              </w:rPr>
              <w:t>subtiles</w:t>
            </w:r>
            <w:r w:rsidRPr="00C87A96">
              <w:rPr>
                <w:rFonts w:ascii="Century Gothic" w:hAnsi="Century Gothic"/>
                <w:color w:val="000000"/>
                <w:sz w:val="22"/>
                <w:szCs w:val="22"/>
              </w:rPr>
              <w:t xml:space="preserve"> Luxuselement vermarkten. </w:t>
            </w:r>
          </w:p>
          <w:p w14:paraId="022C5B2E" w14:textId="77777777" w:rsidR="00266443" w:rsidRPr="00C87A96" w:rsidRDefault="00266443" w:rsidP="00CC0FB0">
            <w:pPr>
              <w:spacing w:line="276" w:lineRule="auto"/>
              <w:rPr>
                <w:rFonts w:ascii="Century Gothic" w:eastAsia="Century Gothic" w:hAnsi="Century Gothic" w:cs="Century Gothic"/>
                <w:b/>
                <w:color w:val="000000"/>
                <w:sz w:val="22"/>
                <w:szCs w:val="22"/>
              </w:rPr>
            </w:pPr>
          </w:p>
          <w:p w14:paraId="7AB2B259" w14:textId="77777777" w:rsidR="00793481" w:rsidRPr="00C87A96" w:rsidRDefault="00AE1612" w:rsidP="00CC0FB0">
            <w:pPr>
              <w:spacing w:line="276" w:lineRule="auto"/>
              <w:rPr>
                <w:rFonts w:ascii="Century Gothic" w:eastAsia="Century Gothic" w:hAnsi="Century Gothic" w:cs="Century Gothic"/>
                <w:b/>
                <w:color w:val="404040"/>
                <w:sz w:val="22"/>
                <w:szCs w:val="22"/>
              </w:rPr>
            </w:pPr>
            <w:r w:rsidRPr="00C87A96">
              <w:rPr>
                <w:rFonts w:ascii="Century Gothic" w:hAnsi="Century Gothic"/>
                <w:b/>
                <w:color w:val="404040"/>
                <w:sz w:val="22"/>
                <w:szCs w:val="22"/>
              </w:rPr>
              <w:t>Schwächen</w:t>
            </w:r>
          </w:p>
          <w:p w14:paraId="3470FAD8" w14:textId="77777777" w:rsidR="00266443" w:rsidRPr="00C87A96" w:rsidRDefault="00AE1612" w:rsidP="00CC0FB0">
            <w:pPr>
              <w:spacing w:line="276" w:lineRule="auto"/>
              <w:rPr>
                <w:rFonts w:ascii="Century Gothic" w:eastAsia="Century Gothic" w:hAnsi="Century Gothic" w:cs="Century Gothic"/>
                <w:color w:val="000000"/>
                <w:sz w:val="22"/>
                <w:szCs w:val="22"/>
              </w:rPr>
            </w:pPr>
            <w:r w:rsidRPr="00C87A96">
              <w:rPr>
                <w:rFonts w:ascii="Century Gothic" w:hAnsi="Century Gothic"/>
                <w:color w:val="000000"/>
                <w:sz w:val="22"/>
                <w:szCs w:val="22"/>
              </w:rPr>
              <w:t xml:space="preserve">Die Neuheit des Produkts und die mangelnde Wiedererkennung der Marke sind seine primären Schwächen. </w:t>
            </w:r>
          </w:p>
          <w:p w14:paraId="6D53FA45" w14:textId="77777777" w:rsidR="00266443" w:rsidRPr="00C87A96" w:rsidRDefault="00266443" w:rsidP="00CC0FB0">
            <w:pPr>
              <w:spacing w:line="276" w:lineRule="auto"/>
              <w:rPr>
                <w:rFonts w:ascii="Century Gothic" w:eastAsia="Century Gothic" w:hAnsi="Century Gothic" w:cs="Century Gothic"/>
                <w:b/>
                <w:color w:val="000000"/>
                <w:sz w:val="22"/>
                <w:szCs w:val="22"/>
              </w:rPr>
            </w:pPr>
          </w:p>
          <w:p w14:paraId="49B5260C" w14:textId="77777777" w:rsidR="00793481" w:rsidRPr="00C87A96" w:rsidRDefault="00AE1612" w:rsidP="00CC0FB0">
            <w:pPr>
              <w:spacing w:line="276" w:lineRule="auto"/>
              <w:rPr>
                <w:rFonts w:ascii="Century Gothic" w:eastAsia="Century Gothic" w:hAnsi="Century Gothic" w:cs="Century Gothic"/>
                <w:b/>
                <w:color w:val="404040"/>
                <w:sz w:val="22"/>
                <w:szCs w:val="22"/>
              </w:rPr>
            </w:pPr>
            <w:r w:rsidRPr="00C87A96">
              <w:rPr>
                <w:rFonts w:ascii="Century Gothic" w:hAnsi="Century Gothic"/>
                <w:b/>
                <w:color w:val="404040"/>
                <w:sz w:val="22"/>
                <w:szCs w:val="22"/>
              </w:rPr>
              <w:t>Wichtige Ziele</w:t>
            </w:r>
          </w:p>
          <w:p w14:paraId="4581734D" w14:textId="77777777" w:rsidR="00266443" w:rsidRPr="00C87A96" w:rsidRDefault="00AE1612" w:rsidP="00CC0FB0">
            <w:pPr>
              <w:spacing w:line="276" w:lineRule="auto"/>
              <w:rPr>
                <w:rFonts w:ascii="Century Gothic" w:eastAsia="Century Gothic" w:hAnsi="Century Gothic" w:cs="Century Gothic"/>
                <w:color w:val="000000"/>
                <w:sz w:val="22"/>
                <w:szCs w:val="22"/>
              </w:rPr>
            </w:pPr>
            <w:r w:rsidRPr="00C87A96">
              <w:rPr>
                <w:rFonts w:ascii="Century Gothic" w:hAnsi="Century Gothic"/>
                <w:color w:val="000000"/>
                <w:sz w:val="22"/>
                <w:szCs w:val="22"/>
              </w:rPr>
              <w:t xml:space="preserve">Unser Hauptziel ist es, das Bewusstsein für das Produkt zu schärfen. </w:t>
            </w:r>
          </w:p>
          <w:p w14:paraId="12311BC1" w14:textId="77777777" w:rsidR="00266443" w:rsidRPr="00C87A96" w:rsidRDefault="00266443" w:rsidP="00CC0FB0">
            <w:pPr>
              <w:spacing w:line="276" w:lineRule="auto"/>
              <w:rPr>
                <w:rFonts w:ascii="Century Gothic" w:eastAsia="Century Gothic" w:hAnsi="Century Gothic" w:cs="Century Gothic"/>
                <w:b/>
                <w:color w:val="000000"/>
                <w:sz w:val="22"/>
                <w:szCs w:val="22"/>
              </w:rPr>
            </w:pPr>
          </w:p>
          <w:p w14:paraId="0102793C" w14:textId="77777777" w:rsidR="00793481" w:rsidRPr="00C87A96" w:rsidRDefault="00AE1612" w:rsidP="00CC0FB0">
            <w:pPr>
              <w:spacing w:line="276" w:lineRule="auto"/>
              <w:rPr>
                <w:rFonts w:ascii="Century Gothic" w:eastAsia="Century Gothic" w:hAnsi="Century Gothic" w:cs="Century Gothic"/>
                <w:b/>
                <w:color w:val="404040"/>
                <w:sz w:val="22"/>
                <w:szCs w:val="22"/>
              </w:rPr>
            </w:pPr>
            <w:r w:rsidRPr="00C87A96">
              <w:rPr>
                <w:rFonts w:ascii="Century Gothic" w:hAnsi="Century Gothic"/>
                <w:b/>
                <w:color w:val="404040"/>
                <w:sz w:val="22"/>
                <w:szCs w:val="22"/>
              </w:rPr>
              <w:t>Primäre Taktiken</w:t>
            </w:r>
          </w:p>
          <w:p w14:paraId="56F19629" w14:textId="77777777" w:rsidR="00266443" w:rsidRPr="00C87A96" w:rsidRDefault="00AE1612" w:rsidP="00CC0FB0">
            <w:pPr>
              <w:spacing w:line="276" w:lineRule="auto"/>
              <w:rPr>
                <w:rFonts w:ascii="Century Gothic" w:eastAsia="Century Gothic" w:hAnsi="Century Gothic" w:cs="Century Gothic"/>
                <w:color w:val="000000"/>
                <w:sz w:val="22"/>
                <w:szCs w:val="22"/>
              </w:rPr>
            </w:pPr>
            <w:r w:rsidRPr="00C87A96">
              <w:rPr>
                <w:rFonts w:ascii="Century Gothic" w:hAnsi="Century Gothic"/>
                <w:color w:val="000000"/>
                <w:sz w:val="22"/>
                <w:szCs w:val="22"/>
              </w:rPr>
              <w:t xml:space="preserve">Wir werden dieses Ziel erreichen, indem wir eine aktive Social-Media-Kampagne durchführen, den Traffic auf unsere Landingpage lenken und unsere Markengeschichte bei neuen Verbrauchern bewerben, um einen grundlegenden Kundenstamm zu schaffen. </w:t>
            </w:r>
          </w:p>
          <w:p w14:paraId="0D1A98E9" w14:textId="77777777" w:rsidR="00266443" w:rsidRPr="00C87A96" w:rsidRDefault="00266443" w:rsidP="00793481">
            <w:pPr>
              <w:rPr>
                <w:rFonts w:ascii="Century Gothic" w:eastAsia="Century Gothic" w:hAnsi="Century Gothic" w:cs="Century Gothic"/>
                <w:color w:val="000000"/>
              </w:rPr>
            </w:pPr>
          </w:p>
        </w:tc>
      </w:tr>
    </w:tbl>
    <w:p w14:paraId="631E9B95" w14:textId="77777777" w:rsidR="00266443" w:rsidRPr="00C87A96" w:rsidRDefault="00266443">
      <w:pPr>
        <w:spacing w:line="276" w:lineRule="auto"/>
        <w:rPr>
          <w:rFonts w:ascii="Century Gothic" w:eastAsia="Century Gothic" w:hAnsi="Century Gothic" w:cs="Century Gothic"/>
          <w:color w:val="000000"/>
          <w:sz w:val="28"/>
          <w:szCs w:val="28"/>
        </w:rPr>
        <w:sectPr w:rsidR="00266443" w:rsidRPr="00C87A96" w:rsidSect="006B1BC5">
          <w:footerReference w:type="even" r:id="rId11"/>
          <w:footerReference w:type="default" r:id="rId12"/>
          <w:pgSz w:w="12240" w:h="15840"/>
          <w:pgMar w:top="576" w:right="720" w:bottom="576" w:left="720" w:header="720" w:footer="518" w:gutter="0"/>
          <w:pgNumType w:start="1"/>
          <w:cols w:space="720"/>
          <w:titlePg/>
        </w:sectPr>
      </w:pPr>
    </w:p>
    <w:p w14:paraId="2843A0C9" w14:textId="77777777" w:rsidR="00266443" w:rsidRPr="00C87A96" w:rsidRDefault="00266443">
      <w:pPr>
        <w:widowControl w:val="0"/>
        <w:pBdr>
          <w:top w:val="nil"/>
          <w:left w:val="nil"/>
          <w:bottom w:val="nil"/>
          <w:right w:val="nil"/>
          <w:between w:val="nil"/>
        </w:pBdr>
        <w:spacing w:line="276" w:lineRule="auto"/>
        <w:rPr>
          <w:rFonts w:ascii="Century Gothic" w:eastAsia="Century Gothic" w:hAnsi="Century Gothic" w:cs="Century Gothic"/>
          <w:color w:val="000000"/>
          <w:sz w:val="28"/>
          <w:szCs w:val="28"/>
        </w:rPr>
      </w:pPr>
    </w:p>
    <w:p w14:paraId="457C09F3" w14:textId="77777777" w:rsidR="00A15DE4" w:rsidRPr="00C87A96" w:rsidRDefault="00A15DE4" w:rsidP="00A15DE4">
      <w:pPr>
        <w:spacing w:line="276" w:lineRule="auto"/>
        <w:rPr>
          <w:rFonts w:ascii="Century Gothic" w:eastAsia="Century Gothic" w:hAnsi="Century Gothic" w:cs="Century Gothic"/>
          <w:color w:val="000000"/>
          <w:sz w:val="28"/>
          <w:szCs w:val="28"/>
        </w:rPr>
      </w:pPr>
      <w:r w:rsidRPr="00C87A96">
        <w:rPr>
          <w:rFonts w:ascii="Century Gothic" w:hAnsi="Century Gothic"/>
          <w:color w:val="000000"/>
          <w:sz w:val="28"/>
        </w:rPr>
        <w:t>KOMMUNIKATIONSANALYSE</w:t>
      </w:r>
    </w:p>
    <w:p w14:paraId="42967B54" w14:textId="77777777" w:rsidR="00A15DE4" w:rsidRPr="00C87A96" w:rsidRDefault="00A15DE4" w:rsidP="00D355EC">
      <w:pPr>
        <w:widowControl w:val="0"/>
        <w:pBdr>
          <w:top w:val="nil"/>
          <w:left w:val="nil"/>
          <w:bottom w:val="nil"/>
          <w:right w:val="nil"/>
          <w:between w:val="nil"/>
        </w:pBdr>
        <w:spacing w:line="360" w:lineRule="auto"/>
        <w:rPr>
          <w:rFonts w:ascii="Century Gothic" w:eastAsia="Century Gothic" w:hAnsi="Century Gothic" w:cs="Century Gothic"/>
          <w:color w:val="000000"/>
          <w:sz w:val="36"/>
          <w:szCs w:val="36"/>
        </w:rPr>
      </w:pPr>
      <w:r w:rsidRPr="00C87A96">
        <w:rPr>
          <w:rFonts w:ascii="Century Gothic" w:hAnsi="Century Gothic"/>
          <w:color w:val="404040"/>
          <w:sz w:val="22"/>
        </w:rPr>
        <w:t>Analysieren Sie, wie Sie derzeit mit Ihrer Zielgruppe kommunizieren.</w:t>
      </w:r>
    </w:p>
    <w:tbl>
      <w:tblPr>
        <w:tblW w:w="10805" w:type="dxa"/>
        <w:tblInd w:w="-5" w:type="dxa"/>
        <w:tblLayout w:type="fixed"/>
        <w:tblCellMar>
          <w:left w:w="115" w:type="dxa"/>
          <w:right w:w="115" w:type="dxa"/>
        </w:tblCellMar>
        <w:tblLook w:val="0400" w:firstRow="0" w:lastRow="0" w:firstColumn="0" w:lastColumn="0" w:noHBand="0" w:noVBand="1"/>
      </w:tblPr>
      <w:tblGrid>
        <w:gridCol w:w="5405"/>
        <w:gridCol w:w="5400"/>
      </w:tblGrid>
      <w:tr w:rsidR="00266443" w:rsidRPr="00C87A96" w14:paraId="62073F8B" w14:textId="77777777" w:rsidTr="002C6DD3">
        <w:trPr>
          <w:trHeight w:val="439"/>
        </w:trPr>
        <w:tc>
          <w:tcPr>
            <w:tcW w:w="10805" w:type="dxa"/>
            <w:gridSpan w:val="2"/>
            <w:tcBorders>
              <w:top w:val="single" w:sz="24" w:space="0" w:color="BFBFBF"/>
              <w:left w:val="single" w:sz="4" w:space="0" w:color="A6A6A6"/>
              <w:bottom w:val="single" w:sz="4" w:space="0" w:color="A6A6A6"/>
              <w:right w:val="single" w:sz="4" w:space="0" w:color="A6A6A6"/>
            </w:tcBorders>
            <w:shd w:val="clear" w:color="auto" w:fill="D6DCE4"/>
            <w:vAlign w:val="center"/>
          </w:tcPr>
          <w:p w14:paraId="22062D5E" w14:textId="77777777" w:rsidR="00266443" w:rsidRPr="00C87A96" w:rsidRDefault="00AE1612" w:rsidP="00793481">
            <w:pPr>
              <w:jc w:val="center"/>
              <w:rPr>
                <w:rFonts w:ascii="Century Gothic" w:eastAsia="Century Gothic" w:hAnsi="Century Gothic" w:cs="Century Gothic"/>
                <w:b/>
                <w:color w:val="000000"/>
                <w:sz w:val="22"/>
                <w:szCs w:val="22"/>
              </w:rPr>
            </w:pPr>
            <w:r w:rsidRPr="00C87A96">
              <w:rPr>
                <w:rFonts w:ascii="Century Gothic" w:hAnsi="Century Gothic"/>
                <w:b/>
                <w:color w:val="000000"/>
                <w:sz w:val="22"/>
              </w:rPr>
              <w:t>INTERNE FAKTOREN</w:t>
            </w:r>
          </w:p>
        </w:tc>
      </w:tr>
      <w:tr w:rsidR="00A15DE4" w:rsidRPr="00C87A96" w14:paraId="564ED6FE"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4B1DB3E0" w14:textId="77777777" w:rsidR="00266443" w:rsidRPr="00C87A96" w:rsidRDefault="00AE1612" w:rsidP="00793481">
            <w:pPr>
              <w:jc w:val="center"/>
              <w:rPr>
                <w:rFonts w:ascii="Century Gothic" w:eastAsia="Century Gothic" w:hAnsi="Century Gothic" w:cs="Century Gothic"/>
                <w:b/>
                <w:color w:val="000000"/>
                <w:sz w:val="22"/>
                <w:szCs w:val="22"/>
              </w:rPr>
            </w:pPr>
            <w:r w:rsidRPr="00C87A96">
              <w:rPr>
                <w:rFonts w:ascii="Century Gothic" w:hAnsi="Century Gothic"/>
                <w:b/>
                <w:color w:val="000000"/>
                <w:sz w:val="22"/>
              </w:rPr>
              <w:t>STÄRKEN +</w:t>
            </w:r>
          </w:p>
        </w:tc>
        <w:tc>
          <w:tcPr>
            <w:tcW w:w="5400" w:type="dxa"/>
            <w:tcBorders>
              <w:top w:val="nil"/>
              <w:left w:val="nil"/>
              <w:bottom w:val="single" w:sz="4" w:space="0" w:color="A6A6A6"/>
              <w:right w:val="single" w:sz="4" w:space="0" w:color="A6A6A6"/>
            </w:tcBorders>
            <w:shd w:val="clear" w:color="auto" w:fill="EAEEF3"/>
            <w:vAlign w:val="center"/>
          </w:tcPr>
          <w:p w14:paraId="4D8A864B" w14:textId="77777777" w:rsidR="00266443" w:rsidRPr="00C87A96" w:rsidRDefault="00AE1612" w:rsidP="00793481">
            <w:pPr>
              <w:jc w:val="center"/>
              <w:rPr>
                <w:rFonts w:ascii="Century Gothic" w:eastAsia="Century Gothic" w:hAnsi="Century Gothic" w:cs="Century Gothic"/>
                <w:b/>
                <w:color w:val="000000"/>
                <w:sz w:val="22"/>
                <w:szCs w:val="22"/>
              </w:rPr>
            </w:pPr>
            <w:r w:rsidRPr="00C87A96">
              <w:rPr>
                <w:rFonts w:ascii="Century Gothic" w:hAnsi="Century Gothic"/>
                <w:b/>
                <w:color w:val="000000"/>
                <w:sz w:val="22"/>
              </w:rPr>
              <w:t>SCHWÄCHEN -</w:t>
            </w:r>
          </w:p>
        </w:tc>
      </w:tr>
      <w:tr w:rsidR="00A15DE4" w:rsidRPr="00C87A96" w14:paraId="1D11257E" w14:textId="77777777" w:rsidTr="00C87A96">
        <w:trPr>
          <w:trHeight w:val="1818"/>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299AAFC2" w14:textId="77777777" w:rsidR="00266443" w:rsidRPr="00C87A96" w:rsidRDefault="00AF4B68" w:rsidP="00793481">
            <w:pPr>
              <w:rPr>
                <w:rFonts w:ascii="Century Gothic" w:eastAsia="Century Gothic" w:hAnsi="Century Gothic" w:cs="Century Gothic"/>
                <w:color w:val="000000"/>
              </w:rPr>
            </w:pPr>
            <w:r w:rsidRPr="00C87A96">
              <w:rPr>
                <w:rFonts w:ascii="Century Gothic" w:hAnsi="Century Gothic"/>
                <w:color w:val="000000"/>
              </w:rPr>
              <w:t xml:space="preserve">Threadwell ist einzigartig positioniert als einzige Activewear-Marke, die sowohl stilvoll als auch funktional ist. Frühe Tests zeigen, dass die Menschen das Produkt mögen. </w:t>
            </w:r>
          </w:p>
        </w:tc>
        <w:tc>
          <w:tcPr>
            <w:tcW w:w="5400" w:type="dxa"/>
            <w:tcBorders>
              <w:top w:val="nil"/>
              <w:left w:val="nil"/>
              <w:bottom w:val="single" w:sz="4" w:space="0" w:color="A6A6A6"/>
              <w:right w:val="single" w:sz="4" w:space="0" w:color="A6A6A6"/>
            </w:tcBorders>
            <w:shd w:val="clear" w:color="auto" w:fill="F7F9FB"/>
            <w:vAlign w:val="center"/>
          </w:tcPr>
          <w:p w14:paraId="2E556504" w14:textId="77777777" w:rsidR="00266443" w:rsidRPr="00C87A96" w:rsidRDefault="004C7CC5" w:rsidP="00793481">
            <w:pPr>
              <w:rPr>
                <w:rFonts w:ascii="Century Gothic" w:eastAsia="Century Gothic" w:hAnsi="Century Gothic" w:cs="Century Gothic"/>
                <w:color w:val="000000"/>
              </w:rPr>
            </w:pPr>
            <w:r w:rsidRPr="00C87A96">
              <w:rPr>
                <w:rFonts w:ascii="Century Gothic" w:hAnsi="Century Gothic"/>
                <w:color w:val="000000"/>
              </w:rPr>
              <w:t xml:space="preserve">Das Unternehmen befindet sich in einem frühen Stadium, sodass die Bekanntheit der Marke gering ist. In dieser ersten Phase müssen wir uns stark auf die Steigerung der Markenbekanntheit konzentrieren. </w:t>
            </w:r>
          </w:p>
        </w:tc>
      </w:tr>
      <w:tr w:rsidR="00266443" w:rsidRPr="00C87A96" w14:paraId="3F710903"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35D820DA" w14:textId="77777777" w:rsidR="00266443" w:rsidRPr="00C87A96" w:rsidRDefault="00AE1612" w:rsidP="00793481">
            <w:pPr>
              <w:jc w:val="center"/>
              <w:rPr>
                <w:rFonts w:ascii="Century Gothic" w:eastAsia="Century Gothic" w:hAnsi="Century Gothic" w:cs="Century Gothic"/>
                <w:b/>
                <w:color w:val="000000"/>
                <w:sz w:val="22"/>
                <w:szCs w:val="22"/>
              </w:rPr>
            </w:pPr>
            <w:r w:rsidRPr="00C87A96">
              <w:rPr>
                <w:rFonts w:ascii="Century Gothic" w:hAnsi="Century Gothic"/>
                <w:b/>
                <w:color w:val="000000"/>
                <w:sz w:val="22"/>
              </w:rPr>
              <w:t>EXTERNE FAKTOREN</w:t>
            </w:r>
          </w:p>
        </w:tc>
      </w:tr>
      <w:tr w:rsidR="00A15DE4" w:rsidRPr="00C87A96" w14:paraId="193FD105"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6E738C4F" w14:textId="77777777" w:rsidR="00266443" w:rsidRPr="00C87A96" w:rsidRDefault="00AE1612" w:rsidP="00793481">
            <w:pPr>
              <w:jc w:val="center"/>
              <w:rPr>
                <w:rFonts w:ascii="Century Gothic" w:eastAsia="Century Gothic" w:hAnsi="Century Gothic" w:cs="Century Gothic"/>
                <w:b/>
                <w:color w:val="000000"/>
                <w:sz w:val="22"/>
                <w:szCs w:val="22"/>
              </w:rPr>
            </w:pPr>
            <w:r w:rsidRPr="00C87A96">
              <w:rPr>
                <w:rFonts w:ascii="Century Gothic" w:hAnsi="Century Gothic"/>
                <w:b/>
                <w:color w:val="000000"/>
                <w:sz w:val="22"/>
              </w:rPr>
              <w:t>MÖGLICHKEITEN +</w:t>
            </w:r>
          </w:p>
        </w:tc>
        <w:tc>
          <w:tcPr>
            <w:tcW w:w="5400" w:type="dxa"/>
            <w:tcBorders>
              <w:top w:val="nil"/>
              <w:left w:val="nil"/>
              <w:bottom w:val="single" w:sz="4" w:space="0" w:color="A6A6A6"/>
              <w:right w:val="single" w:sz="4" w:space="0" w:color="A6A6A6"/>
            </w:tcBorders>
            <w:shd w:val="clear" w:color="auto" w:fill="EAEEF3"/>
            <w:vAlign w:val="center"/>
          </w:tcPr>
          <w:p w14:paraId="61DA92D5" w14:textId="77777777" w:rsidR="00266443" w:rsidRPr="00C87A96" w:rsidRDefault="00AE1612" w:rsidP="00793481">
            <w:pPr>
              <w:jc w:val="center"/>
              <w:rPr>
                <w:rFonts w:ascii="Century Gothic" w:eastAsia="Century Gothic" w:hAnsi="Century Gothic" w:cs="Century Gothic"/>
                <w:b/>
                <w:color w:val="000000"/>
                <w:sz w:val="22"/>
                <w:szCs w:val="22"/>
              </w:rPr>
            </w:pPr>
            <w:r w:rsidRPr="00C87A96">
              <w:rPr>
                <w:rFonts w:ascii="Century Gothic" w:hAnsi="Century Gothic"/>
                <w:b/>
                <w:color w:val="000000"/>
                <w:sz w:val="22"/>
              </w:rPr>
              <w:t>BEDROHUNGEN -</w:t>
            </w:r>
          </w:p>
        </w:tc>
      </w:tr>
      <w:tr w:rsidR="00BA3F87" w:rsidRPr="00C87A96" w14:paraId="689F8C8F" w14:textId="77777777" w:rsidTr="00C87A96">
        <w:trPr>
          <w:trHeight w:val="1644"/>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404265E9" w14:textId="77777777" w:rsidR="00266443" w:rsidRPr="00C87A96" w:rsidRDefault="00846CB0" w:rsidP="00C87A96">
            <w:pPr>
              <w:ind w:right="50"/>
              <w:rPr>
                <w:rFonts w:ascii="Century Gothic" w:eastAsia="Century Gothic" w:hAnsi="Century Gothic" w:cs="Century Gothic"/>
                <w:color w:val="000000"/>
              </w:rPr>
            </w:pPr>
            <w:r w:rsidRPr="00C87A96">
              <w:rPr>
                <w:rFonts w:ascii="Century Gothic" w:hAnsi="Century Gothic"/>
                <w:color w:val="000000"/>
              </w:rPr>
              <w:t xml:space="preserve">Derzeit verwenden nur wenige Activewear-Hersteller hochwertige Wolle; so steigen wir frühzeitig in einen wachsenden Spezialmarkt ein. </w:t>
            </w:r>
          </w:p>
        </w:tc>
        <w:tc>
          <w:tcPr>
            <w:tcW w:w="5400" w:type="dxa"/>
            <w:tcBorders>
              <w:top w:val="nil"/>
              <w:left w:val="nil"/>
              <w:bottom w:val="single" w:sz="4" w:space="0" w:color="A6A6A6"/>
              <w:right w:val="single" w:sz="4" w:space="0" w:color="A6A6A6"/>
            </w:tcBorders>
            <w:shd w:val="clear" w:color="auto" w:fill="F7F9FB"/>
            <w:vAlign w:val="center"/>
          </w:tcPr>
          <w:p w14:paraId="4E4C8538" w14:textId="77777777" w:rsidR="00266443" w:rsidRPr="00C87A96" w:rsidRDefault="00AE1612" w:rsidP="00793481">
            <w:pPr>
              <w:rPr>
                <w:rFonts w:ascii="Century Gothic" w:eastAsia="Century Gothic" w:hAnsi="Century Gothic" w:cs="Century Gothic"/>
                <w:color w:val="000000"/>
              </w:rPr>
            </w:pPr>
            <w:r w:rsidRPr="00C87A96">
              <w:rPr>
                <w:rFonts w:ascii="Century Gothic" w:hAnsi="Century Gothic"/>
                <w:color w:val="000000"/>
              </w:rPr>
              <w:t xml:space="preserve">Der wachsende Einsatz von Wolle und Naturfasern auf dem Luxusbekleidungsmarkt bedeutet, dass wir auf einem bereits umkämpften Markt arbeiten. </w:t>
            </w:r>
          </w:p>
        </w:tc>
      </w:tr>
      <w:tr w:rsidR="00266443" w:rsidRPr="00C87A96" w14:paraId="7342319A"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4BE03446" w14:textId="77777777" w:rsidR="00266443" w:rsidRPr="00C87A96" w:rsidRDefault="00AE1612" w:rsidP="00793481">
            <w:pPr>
              <w:rPr>
                <w:rFonts w:ascii="Century Gothic" w:eastAsia="Century Gothic" w:hAnsi="Century Gothic" w:cs="Century Gothic"/>
                <w:b/>
                <w:color w:val="000000"/>
                <w:sz w:val="22"/>
                <w:szCs w:val="22"/>
              </w:rPr>
            </w:pPr>
            <w:r w:rsidRPr="00C87A96">
              <w:rPr>
                <w:rFonts w:ascii="Century Gothic" w:hAnsi="Century Gothic"/>
                <w:b/>
                <w:color w:val="000000"/>
                <w:sz w:val="22"/>
              </w:rPr>
              <w:t>SWOT-Analysenzusammenfassung</w:t>
            </w:r>
          </w:p>
        </w:tc>
      </w:tr>
      <w:tr w:rsidR="00266443" w:rsidRPr="00C87A96" w14:paraId="3A96AB3B" w14:textId="77777777" w:rsidTr="00C87A96">
        <w:trPr>
          <w:trHeight w:val="1843"/>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4D75C86C" w14:textId="77777777" w:rsidR="00266443" w:rsidRPr="00C87A96" w:rsidRDefault="00907364" w:rsidP="00D355EC">
            <w:pPr>
              <w:spacing w:line="276" w:lineRule="auto"/>
              <w:rPr>
                <w:rFonts w:ascii="Century Gothic" w:eastAsia="Century Gothic" w:hAnsi="Century Gothic" w:cs="Century Gothic"/>
                <w:color w:val="000000"/>
                <w:sz w:val="20"/>
                <w:szCs w:val="20"/>
              </w:rPr>
            </w:pPr>
            <w:r w:rsidRPr="00C87A96">
              <w:rPr>
                <w:rFonts w:ascii="Century Gothic" w:hAnsi="Century Gothic"/>
                <w:color w:val="000000"/>
              </w:rPr>
              <w:t xml:space="preserve">Laut unserer Marktforschung bewertet unsere Test-Zielgruppe das anfängliche Wertversprechen von Threadwell sehr gut. Dieses Ergebnis deutet darauf hin, dass die Verbraucher das Produkt mögen werden. Wir müssen das Trendinteresse an Naturfaser-basiertem Activewear nutzen und eine überzeugende erste Sensibilisierungskampagne durchführen, bevor wir unsere nächste strategische Phase entwickeln. </w:t>
            </w:r>
          </w:p>
        </w:tc>
      </w:tr>
      <w:tr w:rsidR="00A15DE4" w:rsidRPr="00C87A96" w14:paraId="79995851" w14:textId="77777777" w:rsidTr="002C6DD3">
        <w:trPr>
          <w:trHeight w:val="432"/>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E1E1E1"/>
            <w:vAlign w:val="center"/>
          </w:tcPr>
          <w:p w14:paraId="4133C1A9" w14:textId="77777777" w:rsidR="00266443" w:rsidRPr="00C87A96" w:rsidRDefault="00AE1612">
            <w:pPr>
              <w:rPr>
                <w:rFonts w:ascii="Century Gothic" w:eastAsia="Century Gothic" w:hAnsi="Century Gothic" w:cs="Century Gothic"/>
                <w:b/>
                <w:bCs/>
                <w:color w:val="000000"/>
                <w:sz w:val="22"/>
                <w:szCs w:val="22"/>
              </w:rPr>
            </w:pPr>
            <w:r w:rsidRPr="00C87A96">
              <w:rPr>
                <w:rFonts w:ascii="Century Gothic" w:hAnsi="Century Gothic"/>
                <w:b/>
                <w:color w:val="000000"/>
                <w:sz w:val="22"/>
              </w:rPr>
              <w:t xml:space="preserve">SMART-ZIELE (spezifisch, messbar, erreichbar, realistisch und zeitnah) UND MESSZAHLEN IDENTIFIZIEREN </w:t>
            </w:r>
          </w:p>
        </w:tc>
      </w:tr>
      <w:tr w:rsidR="00266443" w:rsidRPr="00C87A96" w14:paraId="5DB0AB29" w14:textId="77777777" w:rsidTr="002C6DD3">
        <w:trPr>
          <w:trHeight w:val="4176"/>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0ADE1929" w14:textId="77777777" w:rsidR="00266443" w:rsidRPr="00C87A96" w:rsidRDefault="00AE1612" w:rsidP="00BA3F87">
            <w:pPr>
              <w:spacing w:line="276" w:lineRule="auto"/>
              <w:rPr>
                <w:rFonts w:ascii="Century Gothic" w:eastAsia="Century Gothic" w:hAnsi="Century Gothic" w:cs="Century Gothic"/>
                <w:color w:val="000000"/>
              </w:rPr>
            </w:pPr>
            <w:r w:rsidRPr="00C87A96">
              <w:rPr>
                <w:rFonts w:ascii="Century Gothic" w:hAnsi="Century Gothic"/>
                <w:color w:val="000000"/>
              </w:rPr>
              <w:t>Vorverkauf: Bewusstsein schärfen</w:t>
            </w:r>
          </w:p>
          <w:p w14:paraId="0577E595" w14:textId="77777777" w:rsidR="00266443" w:rsidRPr="00C87A96" w:rsidRDefault="00073434" w:rsidP="00C87A96">
            <w:pPr>
              <w:numPr>
                <w:ilvl w:val="0"/>
                <w:numId w:val="1"/>
              </w:numPr>
              <w:pBdr>
                <w:top w:val="nil"/>
                <w:left w:val="nil"/>
                <w:bottom w:val="nil"/>
                <w:right w:val="nil"/>
                <w:between w:val="nil"/>
              </w:pBdr>
              <w:tabs>
                <w:tab w:val="left" w:pos="731"/>
              </w:tabs>
              <w:spacing w:line="276" w:lineRule="auto"/>
              <w:rPr>
                <w:rFonts w:ascii="Century Gothic" w:eastAsia="Century Gothic" w:hAnsi="Century Gothic" w:cs="Century Gothic"/>
                <w:color w:val="000000"/>
              </w:rPr>
            </w:pPr>
            <w:r w:rsidRPr="00C87A96">
              <w:rPr>
                <w:rFonts w:ascii="Century Gothic" w:hAnsi="Century Gothic"/>
                <w:color w:val="000000"/>
              </w:rPr>
              <w:t xml:space="preserve">Produktspezifische Aktivität in sozialen Medien innerhalb von zwei Wochen um 150 % erhöhen. </w:t>
            </w:r>
          </w:p>
          <w:p w14:paraId="63AF34A2" w14:textId="77777777" w:rsidR="00266443" w:rsidRPr="00C87A96" w:rsidRDefault="00AE1612" w:rsidP="00C87A96">
            <w:pPr>
              <w:numPr>
                <w:ilvl w:val="0"/>
                <w:numId w:val="1"/>
              </w:numPr>
              <w:pBdr>
                <w:top w:val="nil"/>
                <w:left w:val="nil"/>
                <w:bottom w:val="nil"/>
                <w:right w:val="nil"/>
                <w:between w:val="nil"/>
              </w:pBdr>
              <w:tabs>
                <w:tab w:val="left" w:pos="731"/>
                <w:tab w:val="left" w:pos="4320"/>
              </w:tabs>
              <w:spacing w:line="276" w:lineRule="auto"/>
              <w:rPr>
                <w:rFonts w:ascii="Century Gothic" w:eastAsia="Century Gothic" w:hAnsi="Century Gothic" w:cs="Century Gothic"/>
                <w:color w:val="000000"/>
              </w:rPr>
            </w:pPr>
            <w:r w:rsidRPr="00C87A96">
              <w:rPr>
                <w:rFonts w:ascii="Century Gothic" w:hAnsi="Century Gothic"/>
                <w:color w:val="000000"/>
              </w:rPr>
              <w:t xml:space="preserve">Website-Traffic und T-Shirt-Anfragen innerhalb von zwei Monaten um 80 % erhöhen. </w:t>
            </w:r>
          </w:p>
          <w:p w14:paraId="53830AD5" w14:textId="77777777" w:rsidR="00266443" w:rsidRPr="00C87A96" w:rsidRDefault="00266443" w:rsidP="00BA3F87">
            <w:pPr>
              <w:tabs>
                <w:tab w:val="left" w:pos="630"/>
              </w:tabs>
              <w:spacing w:line="276" w:lineRule="auto"/>
              <w:rPr>
                <w:color w:val="000000"/>
              </w:rPr>
            </w:pPr>
          </w:p>
          <w:p w14:paraId="6543815E" w14:textId="77777777" w:rsidR="00266443" w:rsidRPr="00C87A96" w:rsidRDefault="00AE1612" w:rsidP="00BA3F87">
            <w:pPr>
              <w:tabs>
                <w:tab w:val="left" w:pos="630"/>
              </w:tabs>
              <w:spacing w:line="276" w:lineRule="auto"/>
              <w:rPr>
                <w:rFonts w:ascii="Century Gothic" w:eastAsia="Century Gothic" w:hAnsi="Century Gothic" w:cs="Century Gothic"/>
                <w:color w:val="000000"/>
              </w:rPr>
            </w:pPr>
            <w:r w:rsidRPr="00C87A96">
              <w:rPr>
                <w:rFonts w:ascii="Century Gothic" w:hAnsi="Century Gothic"/>
                <w:color w:val="000000"/>
              </w:rPr>
              <w:t>Verkauf: Erhöhung der Conversion-Rate</w:t>
            </w:r>
          </w:p>
          <w:p w14:paraId="69C6D3E1" w14:textId="77777777" w:rsidR="00266443" w:rsidRPr="00C87A96" w:rsidRDefault="00AE1612" w:rsidP="00C87A96">
            <w:pPr>
              <w:numPr>
                <w:ilvl w:val="0"/>
                <w:numId w:val="2"/>
              </w:numPr>
              <w:pBdr>
                <w:top w:val="nil"/>
                <w:left w:val="nil"/>
                <w:bottom w:val="nil"/>
                <w:right w:val="nil"/>
                <w:between w:val="nil"/>
              </w:pBdr>
              <w:tabs>
                <w:tab w:val="left" w:pos="731"/>
                <w:tab w:val="left" w:pos="4320"/>
              </w:tabs>
              <w:spacing w:line="276" w:lineRule="auto"/>
              <w:rPr>
                <w:rFonts w:ascii="Century Gothic" w:eastAsia="Century Gothic" w:hAnsi="Century Gothic" w:cs="Century Gothic"/>
                <w:color w:val="000000"/>
              </w:rPr>
            </w:pPr>
            <w:r w:rsidRPr="00C87A96">
              <w:rPr>
                <w:rFonts w:ascii="Century Gothic" w:hAnsi="Century Gothic"/>
                <w:color w:val="000000"/>
              </w:rPr>
              <w:t>30 % des Produktbestands innerhalb von zwei Monaten über Online-Käufe verkaufen.</w:t>
            </w:r>
          </w:p>
          <w:p w14:paraId="0BBB4BB0" w14:textId="77777777" w:rsidR="00266443" w:rsidRPr="00C87A96" w:rsidRDefault="00266443" w:rsidP="00BA3F87">
            <w:pPr>
              <w:tabs>
                <w:tab w:val="left" w:pos="630"/>
              </w:tabs>
              <w:spacing w:line="276" w:lineRule="auto"/>
              <w:rPr>
                <w:color w:val="000000"/>
              </w:rPr>
            </w:pPr>
          </w:p>
          <w:p w14:paraId="2B535676" w14:textId="77777777" w:rsidR="00266443" w:rsidRPr="00C87A96" w:rsidRDefault="00AE1612" w:rsidP="00BA3F87">
            <w:pPr>
              <w:tabs>
                <w:tab w:val="left" w:pos="630"/>
              </w:tabs>
              <w:spacing w:line="276" w:lineRule="auto"/>
              <w:rPr>
                <w:rFonts w:ascii="Century Gothic" w:eastAsia="Century Gothic" w:hAnsi="Century Gothic" w:cs="Century Gothic"/>
                <w:color w:val="000000"/>
              </w:rPr>
            </w:pPr>
            <w:r w:rsidRPr="00C87A96">
              <w:rPr>
                <w:rFonts w:ascii="Century Gothic" w:hAnsi="Century Gothic"/>
                <w:color w:val="000000"/>
              </w:rPr>
              <w:t xml:space="preserve">Nach dem Kauf: Markenbindung aufbauen </w:t>
            </w:r>
          </w:p>
          <w:p w14:paraId="3728B732" w14:textId="77777777" w:rsidR="00266443" w:rsidRPr="00C87A96" w:rsidRDefault="00AE1612" w:rsidP="00C87A96">
            <w:pPr>
              <w:numPr>
                <w:ilvl w:val="0"/>
                <w:numId w:val="2"/>
              </w:numPr>
              <w:pBdr>
                <w:top w:val="nil"/>
                <w:left w:val="nil"/>
                <w:bottom w:val="nil"/>
                <w:right w:val="nil"/>
                <w:between w:val="nil"/>
              </w:pBdr>
              <w:tabs>
                <w:tab w:val="left" w:pos="731"/>
                <w:tab w:val="left" w:pos="4320"/>
              </w:tabs>
              <w:spacing w:line="276" w:lineRule="auto"/>
              <w:rPr>
                <w:rFonts w:ascii="Century Gothic" w:eastAsia="Century Gothic" w:hAnsi="Century Gothic" w:cs="Century Gothic"/>
                <w:color w:val="000000"/>
              </w:rPr>
            </w:pPr>
            <w:r w:rsidRPr="00C87A96">
              <w:rPr>
                <w:rFonts w:ascii="Century Gothic" w:hAnsi="Century Gothic"/>
                <w:color w:val="000000"/>
              </w:rPr>
              <w:t xml:space="preserve">Im ersten Quartal 2.500 Kunden dazu bewegen, ein Abonnement für unsere Kundenbindungsprogramme abzuschließen. </w:t>
            </w:r>
          </w:p>
          <w:p w14:paraId="3008DA33" w14:textId="77777777" w:rsidR="00266443" w:rsidRPr="00C87A96" w:rsidRDefault="00AE1612" w:rsidP="00C87A96">
            <w:pPr>
              <w:numPr>
                <w:ilvl w:val="0"/>
                <w:numId w:val="2"/>
              </w:numPr>
              <w:pBdr>
                <w:top w:val="nil"/>
                <w:left w:val="nil"/>
                <w:bottom w:val="nil"/>
                <w:right w:val="nil"/>
                <w:between w:val="nil"/>
              </w:pBdr>
              <w:tabs>
                <w:tab w:val="left" w:pos="731"/>
                <w:tab w:val="left" w:pos="4320"/>
              </w:tabs>
              <w:spacing w:line="276" w:lineRule="auto"/>
              <w:rPr>
                <w:rFonts w:ascii="Century Gothic" w:eastAsia="Century Gothic" w:hAnsi="Century Gothic" w:cs="Century Gothic"/>
                <w:color w:val="000000"/>
              </w:rPr>
            </w:pPr>
            <w:r w:rsidRPr="00C87A96">
              <w:rPr>
                <w:rFonts w:ascii="Century Gothic" w:hAnsi="Century Gothic"/>
                <w:color w:val="000000"/>
              </w:rPr>
              <w:t xml:space="preserve">Klicks für E-Mail-Kampagnen auf eine Öffnungsrate von 30 % im ersten Quartal erhöhen. </w:t>
            </w:r>
          </w:p>
          <w:p w14:paraId="5EA7929E" w14:textId="77777777" w:rsidR="00266443" w:rsidRPr="00C87A96" w:rsidRDefault="00266443" w:rsidP="00793481">
            <w:pPr>
              <w:rPr>
                <w:color w:val="000000"/>
              </w:rPr>
            </w:pPr>
          </w:p>
        </w:tc>
      </w:tr>
    </w:tbl>
    <w:p w14:paraId="5DA33615" w14:textId="77777777" w:rsidR="00F33EE2" w:rsidRPr="00C87A96" w:rsidRDefault="00F33EE2">
      <w:pPr>
        <w:sectPr w:rsidR="00F33EE2" w:rsidRPr="00C87A96" w:rsidSect="006B1BC5">
          <w:pgSz w:w="12240" w:h="15840"/>
          <w:pgMar w:top="576" w:right="720" w:bottom="576" w:left="720" w:header="720" w:footer="518" w:gutter="0"/>
          <w:cols w:space="720"/>
          <w:titlePg/>
          <w:docGrid w:linePitch="326"/>
        </w:sectPr>
      </w:pPr>
    </w:p>
    <w:p w14:paraId="595EBCF0" w14:textId="77777777" w:rsidR="00A15DE4" w:rsidRPr="00C87A96" w:rsidRDefault="00A15DE4">
      <w:pPr>
        <w:rPr>
          <w:rFonts w:ascii="Century Gothic" w:hAnsi="Century Gothic"/>
          <w:sz w:val="28"/>
          <w:szCs w:val="28"/>
        </w:rPr>
      </w:pPr>
    </w:p>
    <w:p w14:paraId="22831FF3" w14:textId="77777777" w:rsidR="00266443" w:rsidRPr="00C87A96" w:rsidRDefault="00A15DE4" w:rsidP="00A15DE4">
      <w:pPr>
        <w:spacing w:line="276" w:lineRule="auto"/>
        <w:rPr>
          <w:rFonts w:ascii="Century Gothic" w:hAnsi="Century Gothic"/>
          <w:sz w:val="28"/>
          <w:szCs w:val="28"/>
        </w:rPr>
      </w:pPr>
      <w:r w:rsidRPr="00C87A96">
        <w:rPr>
          <w:rFonts w:ascii="Century Gothic" w:hAnsi="Century Gothic"/>
          <w:sz w:val="28"/>
          <w:szCs w:val="28"/>
        </w:rPr>
        <w:t>KONKURRENZANALYSE</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1C5B77" w:rsidRPr="00C87A96" w14:paraId="5327A41B"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B6D822C" w14:textId="77777777" w:rsidR="00266443" w:rsidRPr="00C87A96" w:rsidRDefault="00AE1612" w:rsidP="00C87A96">
            <w:pPr>
              <w:ind w:right="348"/>
              <w:rPr>
                <w:rFonts w:ascii="Century Gothic" w:eastAsia="Century Gothic" w:hAnsi="Century Gothic" w:cs="Century Gothic"/>
                <w:color w:val="000000"/>
                <w:sz w:val="22"/>
                <w:szCs w:val="22"/>
              </w:rPr>
            </w:pPr>
            <w:r w:rsidRPr="00C87A96">
              <w:rPr>
                <w:rFonts w:ascii="Century Gothic" w:hAnsi="Century Gothic"/>
                <w:color w:val="000000"/>
                <w:sz w:val="22"/>
              </w:rPr>
              <w:t>Wie kommunizieren Ihre Konkurrenten mit ihrer Zielgruppe? Was funktioniert oder was funktioniert nicht?</w:t>
            </w:r>
          </w:p>
        </w:tc>
      </w:tr>
      <w:tr w:rsidR="00266443" w:rsidRPr="00C87A96" w14:paraId="5CEDA1CD" w14:textId="77777777" w:rsidTr="002C6DD3">
        <w:trPr>
          <w:trHeight w:val="3456"/>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32CF7CA5" w14:textId="77777777" w:rsidR="00266443" w:rsidRPr="00C87A96" w:rsidRDefault="00AE1612" w:rsidP="00BA3F87">
            <w:pPr>
              <w:spacing w:line="276" w:lineRule="auto"/>
              <w:rPr>
                <w:rFonts w:ascii="Century Gothic" w:eastAsia="Century Gothic" w:hAnsi="Century Gothic" w:cs="Century Gothic"/>
                <w:color w:val="000000"/>
                <w:sz w:val="20"/>
                <w:szCs w:val="20"/>
              </w:rPr>
            </w:pPr>
            <w:r w:rsidRPr="00C87A96">
              <w:rPr>
                <w:rFonts w:ascii="Century Gothic" w:hAnsi="Century Gothic"/>
                <w:color w:val="000000"/>
              </w:rPr>
              <w:t xml:space="preserve">Der Bekleidungsmarkt ist ein hart umkämpfter Markt. Die derzeitigen Online-Konkurrenten von Threadwell reichen von Anbietern, die ein T-Shirt aus 100 % Wolle verkaufen (und es als Basisschicht für Sportbekleidung vermarkten), bis hin zu Anbietern, die ein T-Shirt mit einem Merinowollanteil von weniger als 150 verkaufen (und es als hochwertigen Modeartikel vermarkten). Dieses Sortiment hinterlässt eine Marketinglücke, die wir füllen können: Wir werden unser Produkt als T-Shirt vermarkten, das nahtlos als hochwertige Alltagskleidung und ebenso als hochfunktionale Activewear getragen werden kann. </w:t>
            </w:r>
          </w:p>
        </w:tc>
      </w:tr>
    </w:tbl>
    <w:p w14:paraId="236529D7" w14:textId="77777777" w:rsidR="00A15DE4" w:rsidRPr="00C87A96" w:rsidRDefault="00A15DE4"/>
    <w:p w14:paraId="7B02D3F3" w14:textId="77777777" w:rsidR="00A15DE4" w:rsidRPr="00C87A96" w:rsidRDefault="00A15DE4" w:rsidP="00A15DE4">
      <w:pPr>
        <w:spacing w:line="276" w:lineRule="auto"/>
      </w:pPr>
      <w:r w:rsidRPr="00C87A96">
        <w:rPr>
          <w:rFonts w:ascii="Century Gothic" w:hAnsi="Century Gothic"/>
          <w:color w:val="000000"/>
          <w:sz w:val="28"/>
        </w:rPr>
        <w:t>ZIELGRUPPE</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rsidRPr="00C87A96" w14:paraId="6993F004"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368A0FFB" w14:textId="77777777" w:rsidR="00A15DE4" w:rsidRPr="00C87A96" w:rsidRDefault="00A15DE4" w:rsidP="00AE1612">
            <w:pPr>
              <w:rPr>
                <w:rFonts w:ascii="Century Gothic" w:eastAsia="Century Gothic" w:hAnsi="Century Gothic" w:cs="Century Gothic"/>
                <w:color w:val="000000"/>
                <w:sz w:val="22"/>
                <w:szCs w:val="22"/>
              </w:rPr>
            </w:pPr>
            <w:r w:rsidRPr="00C87A96">
              <w:rPr>
                <w:rFonts w:ascii="Century Gothic" w:hAnsi="Century Gothic"/>
                <w:color w:val="000000"/>
                <w:sz w:val="22"/>
              </w:rPr>
              <w:t>Beschreiben Sie die Zielgruppe, die Sie beeinflussen möchten.</w:t>
            </w:r>
          </w:p>
        </w:tc>
      </w:tr>
      <w:tr w:rsidR="00A15DE4" w:rsidRPr="00C87A96" w14:paraId="1D38D0D7" w14:textId="77777777" w:rsidTr="002C6DD3">
        <w:trPr>
          <w:trHeight w:val="3456"/>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6B6BAF81" w14:textId="77777777" w:rsidR="00A15DE4" w:rsidRPr="00C87A96" w:rsidRDefault="003B0DDC" w:rsidP="00C87A96">
            <w:pPr>
              <w:spacing w:line="276" w:lineRule="auto"/>
              <w:ind w:right="64"/>
              <w:rPr>
                <w:rFonts w:ascii="Century Gothic" w:eastAsia="Century Gothic" w:hAnsi="Century Gothic" w:cs="Century Gothic"/>
                <w:color w:val="000000"/>
                <w:sz w:val="20"/>
                <w:szCs w:val="20"/>
              </w:rPr>
            </w:pPr>
            <w:r w:rsidRPr="00C87A96">
              <w:rPr>
                <w:rFonts w:ascii="Century Gothic" w:hAnsi="Century Gothic"/>
                <w:color w:val="000000"/>
              </w:rPr>
              <w:t xml:space="preserve">Die Zielgruppe konzentriert sich zunächst auf hochwertige Kleidung. Dieses Publikum wünscht sich ein funktionales und stilvolles Kleidungsstück, das Zuhause genauso gut wie bei einem zwanglosen Abendessen und einer sportlichen Aktivität </w:t>
            </w:r>
            <w:r w:rsidR="00A15DE4" w:rsidRPr="00C87A96">
              <w:rPr>
                <w:rFonts w:ascii="Century Gothic" w:hAnsi="Century Gothic"/>
              </w:rPr>
              <w:t>im Freien</w:t>
            </w:r>
            <w:r w:rsidRPr="00C87A96">
              <w:rPr>
                <w:rFonts w:ascii="Century Gothic" w:hAnsi="Century Gothic"/>
                <w:color w:val="000000"/>
              </w:rPr>
              <w:t xml:space="preserve"> getragen werden kann. Unsere primäre demografische Zielgruppe sind </w:t>
            </w:r>
            <w:r w:rsidR="00A15DE4" w:rsidRPr="00C87A96">
              <w:rPr>
                <w:rFonts w:ascii="Century Gothic" w:hAnsi="Century Gothic"/>
              </w:rPr>
              <w:t>Männer im Alter von</w:t>
            </w:r>
            <w:r w:rsidRPr="00C87A96">
              <w:rPr>
                <w:rFonts w:ascii="Century Gothic" w:hAnsi="Century Gothic"/>
                <w:color w:val="000000"/>
              </w:rPr>
              <w:t xml:space="preserve"> 18 bis 35 Jahren, die einfachen Zugang zu Wandern und anderen Sportaktivitäten im Freien haben. Sie besuchen Ausstattungsgeschäfte persönlich und folgen Profisportlern, die an Aktivitäten wie Klettern, Trailrunning, Snowboarden, Thruhiking usw. teilnehmen. Diese Zielgruppe unterstützt auch lokale Initiativen und besucht häufige Orte wie Handwerksbrauereien. Diese Gruppe legt mehr Wert auf Erfahrungen als dem neusten Trend zu folgen und sucht nach Komfort mit Stil. </w:t>
            </w:r>
          </w:p>
        </w:tc>
      </w:tr>
    </w:tbl>
    <w:p w14:paraId="27B08E04" w14:textId="77777777" w:rsidR="00A15DE4" w:rsidRPr="00C87A96" w:rsidRDefault="00A15DE4"/>
    <w:p w14:paraId="3B44F4FD" w14:textId="77777777" w:rsidR="00266443" w:rsidRPr="00C87A96" w:rsidRDefault="00A15DE4" w:rsidP="00A15DE4">
      <w:pPr>
        <w:spacing w:line="276" w:lineRule="auto"/>
      </w:pPr>
      <w:r w:rsidRPr="00C87A96">
        <w:rPr>
          <w:rFonts w:ascii="Century Gothic" w:hAnsi="Century Gothic"/>
          <w:color w:val="000000"/>
          <w:sz w:val="28"/>
        </w:rPr>
        <w:t>MARKENPOSITIONIERUNG</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C87A96" w14:paraId="00501F65" w14:textId="77777777" w:rsidTr="002C6DD3">
        <w:trPr>
          <w:trHeight w:val="702"/>
        </w:trPr>
        <w:tc>
          <w:tcPr>
            <w:tcW w:w="10805" w:type="dxa"/>
            <w:tcBorders>
              <w:top w:val="single" w:sz="24" w:space="0" w:color="BFBFBF"/>
              <w:left w:val="single" w:sz="4" w:space="0" w:color="A6A6A6"/>
              <w:bottom w:val="single" w:sz="4" w:space="0" w:color="A6A6A6"/>
              <w:right w:val="single" w:sz="4" w:space="0" w:color="A6A6A6"/>
            </w:tcBorders>
            <w:shd w:val="clear" w:color="auto" w:fill="FFD966"/>
            <w:vAlign w:val="center"/>
          </w:tcPr>
          <w:p w14:paraId="5F7756F7" w14:textId="77777777" w:rsidR="00266443" w:rsidRPr="00C87A96" w:rsidRDefault="00AE1612">
            <w:pPr>
              <w:rPr>
                <w:rFonts w:ascii="Century Gothic" w:eastAsia="Century Gothic" w:hAnsi="Century Gothic" w:cs="Century Gothic"/>
                <w:color w:val="000000"/>
                <w:sz w:val="22"/>
                <w:szCs w:val="22"/>
              </w:rPr>
            </w:pPr>
            <w:r w:rsidRPr="00C87A96">
              <w:rPr>
                <w:rFonts w:ascii="Century Gothic" w:hAnsi="Century Gothic"/>
                <w:color w:val="000000"/>
                <w:sz w:val="22"/>
              </w:rPr>
              <w:t>Wie möchten Sie von Kunden wahrgenommen werden?</w:t>
            </w:r>
          </w:p>
        </w:tc>
      </w:tr>
      <w:tr w:rsidR="00266443" w:rsidRPr="00C87A96" w14:paraId="1D0A14EF" w14:textId="77777777" w:rsidTr="002C6DD3">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CD11B1E" w14:textId="77777777" w:rsidR="00266443" w:rsidRPr="00C87A96" w:rsidRDefault="00AE1612" w:rsidP="00CC0FB0">
            <w:pPr>
              <w:spacing w:line="276" w:lineRule="auto"/>
              <w:rPr>
                <w:rFonts w:ascii="Century Gothic" w:eastAsia="Century Gothic" w:hAnsi="Century Gothic" w:cs="Century Gothic"/>
                <w:color w:val="000000"/>
              </w:rPr>
            </w:pPr>
            <w:r w:rsidRPr="00C87A96">
              <w:rPr>
                <w:rFonts w:ascii="Century Gothic" w:hAnsi="Century Gothic"/>
                <w:color w:val="000000"/>
              </w:rPr>
              <w:t xml:space="preserve">Wir möchten die Leistung unserer T-Shirts aus 100 % Wolle als pflegeleicht, strapazierfähig und lässig-stilvoll hervorheben. Die Logoplatzierung muss subtil sein: Dies ist eine Gruppe, die erstklassiges Design anstatt eines fetten, auffälligen Logos </w:t>
            </w:r>
            <w:r w:rsidRPr="00C87A96">
              <w:rPr>
                <w:rFonts w:ascii="Century Gothic" w:hAnsi="Century Gothic"/>
              </w:rPr>
              <w:t>schätzt</w:t>
            </w:r>
            <w:r w:rsidRPr="00C87A96">
              <w:rPr>
                <w:rFonts w:ascii="Century Gothic" w:hAnsi="Century Gothic"/>
                <w:color w:val="000000"/>
              </w:rPr>
              <w:t xml:space="preserve">. </w:t>
            </w:r>
          </w:p>
        </w:tc>
      </w:tr>
    </w:tbl>
    <w:p w14:paraId="26D1DE2E" w14:textId="77777777" w:rsidR="00A15DE4" w:rsidRPr="00C87A96" w:rsidRDefault="00A15DE4">
      <w:pPr>
        <w:sectPr w:rsidR="00A15DE4" w:rsidRPr="00C87A96" w:rsidSect="006B1BC5">
          <w:pgSz w:w="12240" w:h="15840"/>
          <w:pgMar w:top="576" w:right="720" w:bottom="576" w:left="720" w:header="720" w:footer="518" w:gutter="0"/>
          <w:cols w:space="720"/>
          <w:titlePg/>
          <w:docGrid w:linePitch="326"/>
        </w:sectPr>
      </w:pPr>
    </w:p>
    <w:p w14:paraId="5C455DE1" w14:textId="77777777" w:rsidR="00A15DE4" w:rsidRPr="00C87A96" w:rsidRDefault="00A15DE4"/>
    <w:p w14:paraId="6C2F7267" w14:textId="77777777" w:rsidR="00A15DE4" w:rsidRPr="00C87A96" w:rsidRDefault="00A15DE4" w:rsidP="00A15DE4">
      <w:pPr>
        <w:spacing w:line="276" w:lineRule="auto"/>
      </w:pPr>
      <w:r w:rsidRPr="00C87A96">
        <w:rPr>
          <w:rFonts w:ascii="Century Gothic" w:hAnsi="Century Gothic"/>
          <w:color w:val="000000"/>
          <w:sz w:val="28"/>
        </w:rPr>
        <w:t>ALLEINSTELLUNGSMERKMAL</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rsidRPr="00C87A96" w14:paraId="30C5784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D5DCE4"/>
            <w:vAlign w:val="center"/>
          </w:tcPr>
          <w:p w14:paraId="7344C84F" w14:textId="77777777" w:rsidR="00A15DE4" w:rsidRPr="00C87A96" w:rsidRDefault="00A15DE4" w:rsidP="00AE1612">
            <w:pPr>
              <w:rPr>
                <w:rFonts w:ascii="Century Gothic" w:eastAsia="Century Gothic" w:hAnsi="Century Gothic" w:cs="Century Gothic"/>
                <w:color w:val="000000"/>
                <w:sz w:val="22"/>
                <w:szCs w:val="22"/>
              </w:rPr>
            </w:pPr>
            <w:r w:rsidRPr="00C87A96">
              <w:rPr>
                <w:rFonts w:ascii="Century Gothic" w:hAnsi="Century Gothic"/>
                <w:color w:val="000000"/>
                <w:sz w:val="22"/>
              </w:rPr>
              <w:t>Welches Alleinstellungsmerkmal bieten Sie den Kunden?</w:t>
            </w:r>
          </w:p>
        </w:tc>
      </w:tr>
      <w:tr w:rsidR="00A15DE4" w:rsidRPr="00C87A96" w14:paraId="38BD34BD" w14:textId="77777777" w:rsidTr="002C6DD3">
        <w:trPr>
          <w:trHeight w:val="1872"/>
        </w:trPr>
        <w:tc>
          <w:tcPr>
            <w:tcW w:w="10805" w:type="dxa"/>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22A5410C" w14:textId="77777777" w:rsidR="00A15DE4" w:rsidRPr="00C87A96" w:rsidRDefault="00A15DE4" w:rsidP="00AE1612">
            <w:pPr>
              <w:spacing w:line="276" w:lineRule="auto"/>
              <w:rPr>
                <w:rFonts w:ascii="Century Gothic" w:eastAsia="Century Gothic" w:hAnsi="Century Gothic" w:cs="Century Gothic"/>
                <w:color w:val="000000"/>
                <w:sz w:val="20"/>
                <w:szCs w:val="20"/>
              </w:rPr>
            </w:pPr>
            <w:r w:rsidRPr="00C87A96">
              <w:rPr>
                <w:rFonts w:ascii="Century Gothic" w:hAnsi="Century Gothic"/>
                <w:color w:val="000000"/>
              </w:rPr>
              <w:t xml:space="preserve">Wir sind Ihr neues Must-have im Kleiderschrank, denn wir stellen die vielseitigsten, atmungsaktivsten und stilvollsten Woll-T-Shirts her, von denen Sie nie gedacht hätten, dass Sie sie brauchen. Bis jetzt. </w:t>
            </w:r>
          </w:p>
        </w:tc>
      </w:tr>
    </w:tbl>
    <w:p w14:paraId="4D9D0629" w14:textId="77777777" w:rsidR="00F33EE2" w:rsidRPr="00C87A96" w:rsidRDefault="00F33EE2" w:rsidP="00A15DE4">
      <w:pPr>
        <w:spacing w:line="276" w:lineRule="auto"/>
      </w:pPr>
    </w:p>
    <w:p w14:paraId="1C022205" w14:textId="77777777" w:rsidR="00F33EE2" w:rsidRPr="00C87A96" w:rsidRDefault="00F33EE2" w:rsidP="00F33EE2">
      <w:pPr>
        <w:spacing w:line="276" w:lineRule="auto"/>
      </w:pPr>
      <w:r w:rsidRPr="00C87A96">
        <w:rPr>
          <w:rFonts w:ascii="Century Gothic" w:hAnsi="Century Gothic"/>
          <w:color w:val="000000"/>
          <w:sz w:val="28"/>
        </w:rPr>
        <w:t>MARKENPERSÖNLICHKEIT</w:t>
      </w:r>
      <w:r w:rsidRPr="00C87A96">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F33EE2" w:rsidRPr="00C87A96" w14:paraId="617F521E"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8DFEC77" w14:textId="77777777" w:rsidR="00F33EE2" w:rsidRPr="00C87A96" w:rsidRDefault="00F33EE2" w:rsidP="00AE1612">
            <w:pPr>
              <w:rPr>
                <w:rFonts w:ascii="Century Gothic" w:eastAsia="Century Gothic" w:hAnsi="Century Gothic" w:cs="Century Gothic"/>
                <w:color w:val="000000"/>
                <w:sz w:val="20"/>
                <w:szCs w:val="20"/>
              </w:rPr>
            </w:pPr>
            <w:r w:rsidRPr="00C87A96">
              <w:rPr>
                <w:rFonts w:ascii="Century Gothic" w:hAnsi="Century Gothic"/>
                <w:color w:val="000000"/>
                <w:sz w:val="22"/>
              </w:rPr>
              <w:t>Beschreiben Sie die Stimme, das Erscheinungsbild Ihrer Marke, die Sie konsistent in Marketingmaterialien kommunizieren möchten.</w:t>
            </w:r>
          </w:p>
        </w:tc>
      </w:tr>
      <w:tr w:rsidR="00F33EE2" w:rsidRPr="00C87A96" w14:paraId="5E2A44D3" w14:textId="77777777" w:rsidTr="0062171D">
        <w:trPr>
          <w:trHeight w:val="1584"/>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6C7E2E46" w14:textId="77777777" w:rsidR="00474964" w:rsidRPr="00C87A96" w:rsidRDefault="00F33EE2" w:rsidP="00474964">
            <w:pPr>
              <w:spacing w:line="360" w:lineRule="auto"/>
              <w:rPr>
                <w:rFonts w:ascii="Century Gothic" w:eastAsia="Century Gothic" w:hAnsi="Century Gothic" w:cs="Century Gothic"/>
                <w:color w:val="000000"/>
              </w:rPr>
            </w:pPr>
            <w:r w:rsidRPr="00C87A96">
              <w:rPr>
                <w:rFonts w:ascii="Century Gothic" w:hAnsi="Century Gothic"/>
                <w:color w:val="000000"/>
              </w:rPr>
              <w:t>Aktiv</w:t>
            </w:r>
          </w:p>
          <w:p w14:paraId="3FC22A6B" w14:textId="77777777" w:rsidR="00474964" w:rsidRPr="00C87A96" w:rsidRDefault="00474964" w:rsidP="00474964">
            <w:pPr>
              <w:spacing w:line="360" w:lineRule="auto"/>
              <w:rPr>
                <w:rFonts w:ascii="Century Gothic" w:eastAsia="Century Gothic" w:hAnsi="Century Gothic" w:cs="Century Gothic"/>
                <w:color w:val="000000"/>
              </w:rPr>
            </w:pPr>
            <w:r w:rsidRPr="00C87A96">
              <w:rPr>
                <w:rFonts w:ascii="Century Gothic" w:hAnsi="Century Gothic"/>
                <w:color w:val="000000"/>
              </w:rPr>
              <w:t>Vielseitig</w:t>
            </w:r>
          </w:p>
          <w:p w14:paraId="16E20F6F" w14:textId="77777777" w:rsidR="00F33EE2" w:rsidRPr="00C87A96" w:rsidRDefault="00474964" w:rsidP="00474964">
            <w:pPr>
              <w:spacing w:line="360" w:lineRule="auto"/>
              <w:rPr>
                <w:rFonts w:ascii="Century Gothic" w:eastAsia="Century Gothic" w:hAnsi="Century Gothic" w:cs="Century Gothic"/>
                <w:color w:val="000000"/>
              </w:rPr>
            </w:pPr>
            <w:r w:rsidRPr="00C87A96">
              <w:rPr>
                <w:rFonts w:ascii="Century Gothic" w:hAnsi="Century Gothic"/>
                <w:color w:val="000000"/>
              </w:rPr>
              <w:t>Stilvoll</w:t>
            </w:r>
          </w:p>
          <w:p w14:paraId="7976D084" w14:textId="77777777" w:rsidR="00F33EE2" w:rsidRPr="00C87A96" w:rsidRDefault="00F33EE2" w:rsidP="00474964">
            <w:pPr>
              <w:rPr>
                <w:rFonts w:ascii="Century Gothic" w:eastAsia="Century Gothic" w:hAnsi="Century Gothic" w:cs="Century Gothic"/>
                <w:color w:val="000000"/>
                <w:sz w:val="20"/>
                <w:szCs w:val="20"/>
              </w:rPr>
            </w:pPr>
          </w:p>
        </w:tc>
      </w:tr>
    </w:tbl>
    <w:p w14:paraId="169F29A6" w14:textId="77777777" w:rsidR="00474964" w:rsidRPr="00C87A96" w:rsidRDefault="00474964" w:rsidP="00F33EE2">
      <w:pPr>
        <w:spacing w:line="276" w:lineRule="auto"/>
        <w:rPr>
          <w:sz w:val="28"/>
          <w:szCs w:val="28"/>
        </w:rPr>
      </w:pPr>
    </w:p>
    <w:p w14:paraId="730D745B" w14:textId="77777777" w:rsidR="00266443" w:rsidRPr="00C87A96" w:rsidRDefault="00474964" w:rsidP="00F33EE2">
      <w:pPr>
        <w:spacing w:line="276" w:lineRule="auto"/>
        <w:rPr>
          <w:rFonts w:ascii="Century Gothic" w:hAnsi="Century Gothic"/>
          <w:sz w:val="28"/>
          <w:szCs w:val="28"/>
        </w:rPr>
      </w:pPr>
      <w:r w:rsidRPr="00C87A96">
        <w:rPr>
          <w:rFonts w:ascii="Century Gothic" w:hAnsi="Century Gothic"/>
          <w:sz w:val="28"/>
          <w:szCs w:val="28"/>
        </w:rPr>
        <w:t>KOMMUNIKATIONSKANÄLE</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C87A96" w14:paraId="3891A26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6635C9F5" w14:textId="77777777" w:rsidR="00266443" w:rsidRPr="00C87A96" w:rsidRDefault="00AE1612">
            <w:pPr>
              <w:rPr>
                <w:rFonts w:ascii="Century Gothic" w:eastAsia="Century Gothic" w:hAnsi="Century Gothic" w:cs="Century Gothic"/>
                <w:color w:val="000000"/>
                <w:sz w:val="22"/>
                <w:szCs w:val="22"/>
              </w:rPr>
            </w:pPr>
            <w:r w:rsidRPr="00C87A96">
              <w:rPr>
                <w:rFonts w:ascii="Century Gothic" w:hAnsi="Century Gothic"/>
                <w:color w:val="000000"/>
                <w:sz w:val="22"/>
              </w:rPr>
              <w:t>Welche Kommunikationskanäle werden Sie nutzen, um Ihre Zielgruppe zu erreichen? Zum Beispiel soziale Medien, E-Mail, Webinhalte, PR und bezahlte Werbung.</w:t>
            </w:r>
          </w:p>
        </w:tc>
      </w:tr>
      <w:tr w:rsidR="00266443" w:rsidRPr="00C87A96" w14:paraId="3AA32429" w14:textId="77777777" w:rsidTr="0062171D">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46113B6A" w14:textId="77777777" w:rsidR="00474964" w:rsidRPr="00C87A96" w:rsidRDefault="007A6EF7" w:rsidP="00C87A96">
            <w:pPr>
              <w:spacing w:line="360" w:lineRule="auto"/>
              <w:ind w:firstLine="22"/>
              <w:rPr>
                <w:rFonts w:ascii="Century Gothic" w:eastAsia="Century Gothic" w:hAnsi="Century Gothic" w:cs="Century Gothic"/>
                <w:color w:val="000000"/>
              </w:rPr>
            </w:pPr>
            <w:r w:rsidRPr="00C87A96">
              <w:rPr>
                <w:rFonts w:ascii="Century Gothic" w:hAnsi="Century Gothic"/>
                <w:color w:val="000000"/>
              </w:rPr>
              <w:t>Social Media</w:t>
            </w:r>
          </w:p>
          <w:p w14:paraId="1E21291A" w14:textId="77777777" w:rsidR="00474964" w:rsidRPr="00C87A96" w:rsidRDefault="007A6EF7" w:rsidP="00C87A96">
            <w:pPr>
              <w:spacing w:line="360" w:lineRule="auto"/>
              <w:ind w:firstLine="22"/>
              <w:rPr>
                <w:rFonts w:ascii="Century Gothic" w:eastAsia="Century Gothic" w:hAnsi="Century Gothic" w:cs="Century Gothic"/>
                <w:color w:val="000000"/>
              </w:rPr>
            </w:pPr>
            <w:r w:rsidRPr="00C87A96">
              <w:rPr>
                <w:rFonts w:ascii="Century Gothic" w:hAnsi="Century Gothic"/>
                <w:color w:val="000000"/>
              </w:rPr>
              <w:t>E-Mail</w:t>
            </w:r>
          </w:p>
          <w:p w14:paraId="79328AE1" w14:textId="77777777" w:rsidR="00266443" w:rsidRPr="00C87A96" w:rsidRDefault="00474964" w:rsidP="00C87A96">
            <w:pPr>
              <w:spacing w:line="360" w:lineRule="auto"/>
              <w:ind w:firstLine="22"/>
              <w:rPr>
                <w:rFonts w:ascii="Century Gothic" w:eastAsia="Century Gothic" w:hAnsi="Century Gothic" w:cs="Century Gothic"/>
                <w:color w:val="000000"/>
              </w:rPr>
            </w:pPr>
            <w:r w:rsidRPr="00C87A96">
              <w:rPr>
                <w:rFonts w:ascii="Century Gothic" w:hAnsi="Century Gothic"/>
                <w:color w:val="000000"/>
              </w:rPr>
              <w:t>Webinhalte</w:t>
            </w:r>
          </w:p>
          <w:p w14:paraId="2306E209" w14:textId="77777777" w:rsidR="007A6EF7" w:rsidRPr="00C87A96" w:rsidRDefault="007A6EF7" w:rsidP="00C87A96">
            <w:pPr>
              <w:spacing w:line="360" w:lineRule="auto"/>
              <w:ind w:firstLine="22"/>
              <w:rPr>
                <w:rFonts w:ascii="Century Gothic" w:eastAsia="Century Gothic" w:hAnsi="Century Gothic" w:cs="Century Gothic"/>
                <w:color w:val="000000"/>
              </w:rPr>
            </w:pPr>
            <w:r w:rsidRPr="00C87A96">
              <w:rPr>
                <w:rFonts w:ascii="Century Gothic" w:hAnsi="Century Gothic"/>
                <w:color w:val="000000"/>
              </w:rPr>
              <w:t>PR</w:t>
            </w:r>
          </w:p>
          <w:p w14:paraId="5A1A3654" w14:textId="77777777" w:rsidR="007A6EF7" w:rsidRPr="00C87A96" w:rsidRDefault="007A6EF7" w:rsidP="00C87A96">
            <w:pPr>
              <w:spacing w:line="360" w:lineRule="auto"/>
              <w:ind w:firstLine="22"/>
              <w:rPr>
                <w:rFonts w:ascii="Century Gothic" w:eastAsia="Century Gothic" w:hAnsi="Century Gothic" w:cs="Century Gothic"/>
                <w:color w:val="000000"/>
                <w:sz w:val="20"/>
                <w:szCs w:val="20"/>
              </w:rPr>
            </w:pPr>
            <w:r w:rsidRPr="00C87A96">
              <w:rPr>
                <w:rFonts w:ascii="Century Gothic" w:hAnsi="Century Gothic"/>
                <w:color w:val="000000"/>
              </w:rPr>
              <w:t>Bezahlte Werbung</w:t>
            </w:r>
          </w:p>
        </w:tc>
      </w:tr>
    </w:tbl>
    <w:p w14:paraId="1FAF0519" w14:textId="77777777" w:rsidR="00D355EC" w:rsidRPr="00C87A96" w:rsidRDefault="00D355EC">
      <w:pPr>
        <w:rPr>
          <w:sz w:val="28"/>
          <w:szCs w:val="28"/>
        </w:rPr>
      </w:pPr>
    </w:p>
    <w:p w14:paraId="18635F82" w14:textId="77777777" w:rsidR="00266443" w:rsidRPr="00C87A96" w:rsidRDefault="00D355EC" w:rsidP="00D355EC">
      <w:pPr>
        <w:spacing w:line="276" w:lineRule="auto"/>
        <w:rPr>
          <w:rFonts w:ascii="Century Gothic" w:hAnsi="Century Gothic"/>
          <w:sz w:val="28"/>
          <w:szCs w:val="28"/>
        </w:rPr>
      </w:pPr>
      <w:r w:rsidRPr="00C87A96">
        <w:rPr>
          <w:rFonts w:ascii="Century Gothic" w:hAnsi="Century Gothic"/>
          <w:sz w:val="28"/>
          <w:szCs w:val="28"/>
        </w:rPr>
        <w:t>BEWERTEN</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C87A96" w14:paraId="23EE745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FFD966"/>
            <w:vAlign w:val="center"/>
          </w:tcPr>
          <w:p w14:paraId="3753C662" w14:textId="77777777" w:rsidR="00266443" w:rsidRPr="00C87A96" w:rsidRDefault="00AE1612">
            <w:pPr>
              <w:rPr>
                <w:rFonts w:ascii="Century Gothic" w:eastAsia="Century Gothic" w:hAnsi="Century Gothic" w:cs="Century Gothic"/>
                <w:color w:val="000000"/>
                <w:sz w:val="22"/>
                <w:szCs w:val="22"/>
              </w:rPr>
            </w:pPr>
            <w:r w:rsidRPr="00C87A96">
              <w:rPr>
                <w:rFonts w:ascii="Century Gothic" w:hAnsi="Century Gothic"/>
                <w:color w:val="000000"/>
                <w:sz w:val="22"/>
              </w:rPr>
              <w:t>Bewerten Sie basierend auf Ihren Messzahlen, wie erfolgreich Sie Ihre Ziele erreicht haben.</w:t>
            </w:r>
          </w:p>
        </w:tc>
      </w:tr>
      <w:tr w:rsidR="00266443" w:rsidRPr="00C87A96" w14:paraId="4346CC14" w14:textId="77777777" w:rsidTr="0062171D">
        <w:trPr>
          <w:trHeight w:val="172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0DF32107" w14:textId="77777777" w:rsidR="00266443" w:rsidRPr="00C87A96" w:rsidRDefault="007A6EF7" w:rsidP="00C87A96">
            <w:pPr>
              <w:ind w:left="22"/>
              <w:rPr>
                <w:rFonts w:ascii="Century Gothic" w:eastAsia="Century Gothic" w:hAnsi="Century Gothic" w:cs="Century Gothic"/>
                <w:color w:val="000000"/>
              </w:rPr>
            </w:pPr>
            <w:r w:rsidRPr="00C87A96">
              <w:rPr>
                <w:rFonts w:ascii="Century Gothic" w:hAnsi="Century Gothic"/>
                <w:color w:val="000000"/>
              </w:rPr>
              <w:t xml:space="preserve">Wir werden unseren Erfolg nach der Markenkommunikation und Markenausführung bewerten. </w:t>
            </w:r>
          </w:p>
        </w:tc>
      </w:tr>
    </w:tbl>
    <w:p w14:paraId="0E10007F" w14:textId="77777777" w:rsidR="00266443" w:rsidRPr="00C87A96" w:rsidRDefault="00266443">
      <w:pPr>
        <w:spacing w:line="360" w:lineRule="auto"/>
        <w:rPr>
          <w:rFonts w:ascii="Century Gothic" w:eastAsia="Century Gothic" w:hAnsi="Century Gothic" w:cs="Century Gothic"/>
          <w:color w:val="000000"/>
        </w:rPr>
      </w:pPr>
    </w:p>
    <w:p w14:paraId="16EFCAD3" w14:textId="77777777" w:rsidR="00266443" w:rsidRPr="00C87A96" w:rsidRDefault="00266443">
      <w:pPr>
        <w:rPr>
          <w:rFonts w:ascii="Century Gothic" w:eastAsia="Century Gothic" w:hAnsi="Century Gothic" w:cs="Century Gothic"/>
          <w:color w:val="000000"/>
        </w:rPr>
      </w:pPr>
    </w:p>
    <w:p w14:paraId="0844CD75" w14:textId="77777777" w:rsidR="00266443" w:rsidRPr="00C87A96" w:rsidRDefault="00266443">
      <w:pPr>
        <w:rPr>
          <w:rFonts w:ascii="Century Gothic" w:eastAsia="Century Gothic" w:hAnsi="Century Gothic" w:cs="Century Gothic"/>
          <w:b/>
          <w:color w:val="000000"/>
        </w:rPr>
      </w:pPr>
    </w:p>
    <w:tbl>
      <w:tblPr>
        <w:tblW w:w="10440" w:type="dxa"/>
        <w:tblInd w:w="150" w:type="dxa"/>
        <w:tblBorders>
          <w:top w:val="nil"/>
          <w:left w:val="single" w:sz="24" w:space="0" w:color="BFBFBF"/>
          <w:bottom w:val="nil"/>
          <w:right w:val="nil"/>
          <w:insideH w:val="nil"/>
          <w:insideV w:val="nil"/>
        </w:tblBorders>
        <w:tblLayout w:type="fixed"/>
        <w:tblCellMar>
          <w:left w:w="360" w:type="dxa"/>
          <w:right w:w="115" w:type="dxa"/>
        </w:tblCellMar>
        <w:tblLook w:val="0400" w:firstRow="0" w:lastRow="0" w:firstColumn="0" w:lastColumn="0" w:noHBand="0" w:noVBand="1"/>
      </w:tblPr>
      <w:tblGrid>
        <w:gridCol w:w="10440"/>
      </w:tblGrid>
      <w:tr w:rsidR="00266443" w:rsidRPr="00C87A96" w14:paraId="5FB149EE" w14:textId="77777777" w:rsidTr="002C6DD3">
        <w:trPr>
          <w:trHeight w:val="3168"/>
        </w:trPr>
        <w:tc>
          <w:tcPr>
            <w:tcW w:w="10440" w:type="dxa"/>
            <w:tcBorders>
              <w:left w:val="single" w:sz="24" w:space="0" w:color="BFBFBF" w:themeColor="background1" w:themeShade="BF"/>
            </w:tcBorders>
            <w:shd w:val="clear" w:color="auto" w:fill="auto"/>
          </w:tcPr>
          <w:p w14:paraId="528ABBF2" w14:textId="77777777" w:rsidR="00266443" w:rsidRPr="00C87A96" w:rsidRDefault="00266443" w:rsidP="00793481">
            <w:pPr>
              <w:jc w:val="center"/>
              <w:rPr>
                <w:rFonts w:ascii="Century Gothic" w:eastAsia="Century Gothic" w:hAnsi="Century Gothic" w:cs="Century Gothic"/>
                <w:b/>
                <w:color w:val="000000"/>
                <w:sz w:val="20"/>
                <w:szCs w:val="20"/>
              </w:rPr>
            </w:pPr>
          </w:p>
          <w:p w14:paraId="2F5926D4" w14:textId="77777777" w:rsidR="00266443" w:rsidRPr="00C87A96" w:rsidRDefault="00AE1612" w:rsidP="00793481">
            <w:pPr>
              <w:jc w:val="center"/>
              <w:rPr>
                <w:rFonts w:ascii="Century Gothic" w:eastAsia="Century Gothic" w:hAnsi="Century Gothic" w:cs="Century Gothic"/>
                <w:b/>
                <w:color w:val="000000"/>
                <w:sz w:val="20"/>
                <w:szCs w:val="20"/>
              </w:rPr>
            </w:pPr>
            <w:r w:rsidRPr="00C87A96">
              <w:rPr>
                <w:rFonts w:ascii="Century Gothic" w:hAnsi="Century Gothic"/>
                <w:b/>
                <w:color w:val="000000"/>
                <w:sz w:val="20"/>
              </w:rPr>
              <w:t>HAFTUNGSAUSSCHLUSS</w:t>
            </w:r>
          </w:p>
          <w:p w14:paraId="0A336CC9" w14:textId="77777777" w:rsidR="00266443" w:rsidRPr="00C87A96" w:rsidRDefault="00266443" w:rsidP="00793481">
            <w:pPr>
              <w:spacing w:line="276" w:lineRule="auto"/>
              <w:rPr>
                <w:rFonts w:ascii="Century Gothic" w:eastAsia="Century Gothic" w:hAnsi="Century Gothic" w:cs="Century Gothic"/>
                <w:color w:val="000000"/>
                <w:sz w:val="21"/>
                <w:szCs w:val="21"/>
              </w:rPr>
            </w:pPr>
          </w:p>
          <w:p w14:paraId="71E0FF5B" w14:textId="77777777" w:rsidR="00266443" w:rsidRPr="00C87A96" w:rsidRDefault="00AE1612" w:rsidP="00793481">
            <w:pPr>
              <w:spacing w:line="276" w:lineRule="auto"/>
              <w:rPr>
                <w:rFonts w:ascii="Century Gothic" w:eastAsia="Century Gothic" w:hAnsi="Century Gothic" w:cs="Century Gothic"/>
                <w:color w:val="000000"/>
                <w:sz w:val="20"/>
                <w:szCs w:val="20"/>
              </w:rPr>
            </w:pPr>
            <w:r w:rsidRPr="00C87A96">
              <w:rPr>
                <w:rFonts w:ascii="Century Gothic" w:hAnsi="Century Gothic"/>
                <w:color w:val="000000"/>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F6E23AD" w14:textId="77777777" w:rsidR="00266443" w:rsidRPr="00C87A96" w:rsidRDefault="00266443">
      <w:pPr>
        <w:rPr>
          <w:rFonts w:ascii="Century Gothic" w:eastAsia="Century Gothic" w:hAnsi="Century Gothic" w:cs="Century Gothic"/>
          <w:b/>
          <w:color w:val="000000"/>
          <w:sz w:val="32"/>
          <w:szCs w:val="32"/>
        </w:rPr>
      </w:pPr>
    </w:p>
    <w:p w14:paraId="2F5B7320" w14:textId="77777777" w:rsidR="00266443" w:rsidRPr="00C87A96" w:rsidRDefault="00266443">
      <w:pPr>
        <w:rPr>
          <w:rFonts w:ascii="Century Gothic" w:eastAsia="Century Gothic" w:hAnsi="Century Gothic" w:cs="Century Gothic"/>
          <w:b/>
          <w:color w:val="000000"/>
          <w:sz w:val="32"/>
          <w:szCs w:val="32"/>
        </w:rPr>
      </w:pPr>
    </w:p>
    <w:p w14:paraId="625C4CD8" w14:textId="77777777" w:rsidR="00266443" w:rsidRPr="00C87A96" w:rsidRDefault="00266443">
      <w:pPr>
        <w:rPr>
          <w:rFonts w:ascii="Century Gothic" w:eastAsia="Century Gothic" w:hAnsi="Century Gothic" w:cs="Century Gothic"/>
          <w:b/>
          <w:color w:val="000000"/>
          <w:sz w:val="32"/>
          <w:szCs w:val="32"/>
        </w:rPr>
      </w:pPr>
    </w:p>
    <w:sectPr w:rsidR="00266443" w:rsidRPr="00C87A96" w:rsidSect="006B1BC5">
      <w:pgSz w:w="12240" w:h="15840"/>
      <w:pgMar w:top="576" w:right="720" w:bottom="576"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63E3" w14:textId="77777777" w:rsidR="006B1BC5" w:rsidRDefault="006B1BC5">
      <w:r>
        <w:separator/>
      </w:r>
    </w:p>
  </w:endnote>
  <w:endnote w:type="continuationSeparator" w:id="0">
    <w:p w14:paraId="11EE2799" w14:textId="77777777" w:rsidR="006B1BC5" w:rsidRDefault="006B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AFB2" w14:textId="3A1FC60D" w:rsidR="00266443" w:rsidRDefault="00AE1612">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C87A96">
      <w:rPr>
        <w:rFonts w:ascii="Century Gothic" w:eastAsia="Century Gothic" w:hAnsi="Century Gothic" w:cs="Century Gothic"/>
        <w:noProof/>
        <w:color w:val="000000"/>
        <w:sz w:val="20"/>
        <w:szCs w:val="20"/>
      </w:rPr>
      <w:t>2</w:t>
    </w:r>
    <w:r>
      <w:rPr>
        <w:rFonts w:ascii="Century Gothic" w:eastAsia="Century Gothic" w:hAnsi="Century Gothic" w:cs="Century Gothic"/>
        <w:color w:val="000000"/>
        <w:sz w:val="20"/>
        <w:szCs w:val="20"/>
      </w:rPr>
      <w:fldChar w:fldCharType="end"/>
    </w:r>
  </w:p>
  <w:p w14:paraId="61623D18"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09F7"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EBF9" w14:textId="77777777" w:rsidR="006B1BC5" w:rsidRDefault="006B1BC5">
      <w:r>
        <w:separator/>
      </w:r>
    </w:p>
  </w:footnote>
  <w:footnote w:type="continuationSeparator" w:id="0">
    <w:p w14:paraId="4BF23B76" w14:textId="77777777" w:rsidR="006B1BC5" w:rsidRDefault="006B1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B"/>
    <w:multiLevelType w:val="multilevel"/>
    <w:tmpl w:val="4236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A262D"/>
    <w:multiLevelType w:val="multilevel"/>
    <w:tmpl w:val="79B21416"/>
    <w:lvl w:ilvl="0">
      <w:start w:val="1"/>
      <w:numFmt w:val="decimal"/>
      <w:pStyle w:val="Heading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991D28"/>
    <w:multiLevelType w:val="multilevel"/>
    <w:tmpl w:val="883AA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0141485">
    <w:abstractNumId w:val="0"/>
  </w:num>
  <w:num w:numId="2" w16cid:durableId="1468625773">
    <w:abstractNumId w:val="2"/>
  </w:num>
  <w:num w:numId="3" w16cid:durableId="6311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B8"/>
    <w:rsid w:val="000034CB"/>
    <w:rsid w:val="00073434"/>
    <w:rsid w:val="001C5B77"/>
    <w:rsid w:val="001D5D60"/>
    <w:rsid w:val="0026151B"/>
    <w:rsid w:val="00266443"/>
    <w:rsid w:val="00282085"/>
    <w:rsid w:val="002C6DD3"/>
    <w:rsid w:val="00364470"/>
    <w:rsid w:val="003B0DDC"/>
    <w:rsid w:val="003C29E0"/>
    <w:rsid w:val="003D160A"/>
    <w:rsid w:val="003E7CE7"/>
    <w:rsid w:val="00426921"/>
    <w:rsid w:val="004513B8"/>
    <w:rsid w:val="0045622E"/>
    <w:rsid w:val="0046620F"/>
    <w:rsid w:val="00474964"/>
    <w:rsid w:val="004C7CC5"/>
    <w:rsid w:val="004F440B"/>
    <w:rsid w:val="00553CB1"/>
    <w:rsid w:val="00553FE9"/>
    <w:rsid w:val="005A6395"/>
    <w:rsid w:val="00603A5B"/>
    <w:rsid w:val="0062171D"/>
    <w:rsid w:val="006B1BC5"/>
    <w:rsid w:val="006B4684"/>
    <w:rsid w:val="006F313E"/>
    <w:rsid w:val="00712920"/>
    <w:rsid w:val="00793481"/>
    <w:rsid w:val="007A6EF7"/>
    <w:rsid w:val="00846CB0"/>
    <w:rsid w:val="008A676F"/>
    <w:rsid w:val="008D13B7"/>
    <w:rsid w:val="00907364"/>
    <w:rsid w:val="00907FFC"/>
    <w:rsid w:val="009C20E7"/>
    <w:rsid w:val="00A15DE4"/>
    <w:rsid w:val="00AC50B4"/>
    <w:rsid w:val="00AE1612"/>
    <w:rsid w:val="00AF4B68"/>
    <w:rsid w:val="00B21E5D"/>
    <w:rsid w:val="00B35ADC"/>
    <w:rsid w:val="00BA3F87"/>
    <w:rsid w:val="00BB66C9"/>
    <w:rsid w:val="00BE04C3"/>
    <w:rsid w:val="00BF6FA2"/>
    <w:rsid w:val="00C11AE9"/>
    <w:rsid w:val="00C87A96"/>
    <w:rsid w:val="00C95714"/>
    <w:rsid w:val="00CC0FB0"/>
    <w:rsid w:val="00D355EC"/>
    <w:rsid w:val="00D43283"/>
    <w:rsid w:val="00D6207A"/>
    <w:rsid w:val="00D67BE2"/>
    <w:rsid w:val="00D85A75"/>
    <w:rsid w:val="00E5594A"/>
    <w:rsid w:val="00ED4728"/>
    <w:rsid w:val="00ED7F7C"/>
    <w:rsid w:val="00F32C88"/>
    <w:rsid w:val="00F33EE2"/>
    <w:rsid w:val="00F453F3"/>
    <w:rsid w:val="00F54DBE"/>
    <w:rsid w:val="00F85574"/>
    <w:rsid w:val="00FC0469"/>
    <w:rsid w:val="00FC50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6519"/>
  <w15:docId w15:val="{220F61AF-ACBC-9341-A519-72CDC691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4D"/>
    <w:rPr>
      <w:sz w:val="24"/>
      <w:szCs w:val="24"/>
    </w:rPr>
  </w:style>
  <w:style w:type="paragraph" w:styleId="Heading1">
    <w:name w:val="heading 1"/>
    <w:basedOn w:val="Normal"/>
    <w:next w:val="Normal"/>
    <w:uiPriority w:val="9"/>
    <w:qFormat/>
    <w:rsid w:val="00D2118F"/>
    <w:pPr>
      <w:outlineLvl w:val="0"/>
    </w:pPr>
    <w:rPr>
      <w:rFonts w:ascii="Century Gothic" w:hAnsi="Century Gothic"/>
      <w:b/>
      <w:caps/>
      <w:color w:val="44546A"/>
      <w:sz w:val="28"/>
      <w:szCs w:val="20"/>
    </w:rPr>
  </w:style>
  <w:style w:type="paragraph" w:styleId="Heading2">
    <w:name w:val="heading 2"/>
    <w:basedOn w:val="Normal"/>
    <w:next w:val="Normal"/>
    <w:uiPriority w:val="9"/>
    <w:semiHidden/>
    <w:unhideWhenUsed/>
    <w:qFormat/>
    <w:rsid w:val="00B8500C"/>
    <w:pPr>
      <w:jc w:val="right"/>
      <w:outlineLvl w:val="1"/>
    </w:pPr>
    <w:rPr>
      <w:rFonts w:ascii="Century Gothic" w:hAnsi="Century Gothic"/>
      <w:sz w:val="20"/>
    </w:rPr>
  </w:style>
  <w:style w:type="paragraph" w:styleId="Heading3">
    <w:name w:val="heading 3"/>
    <w:basedOn w:val="Normal"/>
    <w:next w:val="Normal"/>
    <w:link w:val="Heading3Char"/>
    <w:uiPriority w:val="9"/>
    <w:semiHidden/>
    <w:unhideWhenUsed/>
    <w:qFormat/>
    <w:rsid w:val="00422668"/>
    <w:pPr>
      <w:jc w:val="center"/>
      <w:outlineLvl w:val="2"/>
    </w:pPr>
    <w:rPr>
      <w:rFonts w:ascii="Arial" w:hAnsi="Arial"/>
      <w:b/>
      <w:caps/>
      <w:sz w:val="20"/>
    </w:rPr>
  </w:style>
  <w:style w:type="paragraph" w:styleId="Heading4">
    <w:name w:val="heading 4"/>
    <w:basedOn w:val="Normal"/>
    <w:next w:val="Normal"/>
    <w:link w:val="Heading4Char"/>
    <w:uiPriority w:val="9"/>
    <w:semiHidden/>
    <w:unhideWhenUsed/>
    <w:qFormat/>
    <w:rsid w:val="00B8500C"/>
    <w:pPr>
      <w:outlineLvl w:val="3"/>
    </w:pPr>
    <w:rPr>
      <w:rFonts w:ascii="Century Gothic" w:hAnsi="Century Gothic"/>
      <w:b/>
      <w:sz w:val="20"/>
    </w:rPr>
  </w:style>
  <w:style w:type="paragraph" w:styleId="Heading5">
    <w:name w:val="heading 5"/>
    <w:basedOn w:val="Normal"/>
    <w:next w:val="Normal"/>
    <w:link w:val="Heading5Char"/>
    <w:uiPriority w:val="9"/>
    <w:semiHidden/>
    <w:unhideWhenUsed/>
    <w:qFormat/>
    <w:rsid w:val="00422668"/>
    <w:pPr>
      <w:jc w:val="center"/>
      <w:outlineLvl w:val="4"/>
    </w:pPr>
    <w:rPr>
      <w:rFonts w:ascii="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2A6"/>
    <w:pPr>
      <w:spacing w:before="240" w:after="60"/>
      <w:jc w:val="center"/>
      <w:outlineLvl w:val="0"/>
    </w:pPr>
    <w:rPr>
      <w:rFonts w:ascii="Arial" w:hAnsi="Arial" w:cs="Arial"/>
      <w:b/>
      <w:bCs/>
      <w:kern w:val="28"/>
      <w:sz w:val="40"/>
      <w:szCs w:val="40"/>
      <w:lang w:eastAsia="en-AU"/>
    </w:rPr>
  </w:style>
  <w:style w:type="character" w:customStyle="1" w:styleId="Heading3Char">
    <w:name w:val="Heading 3 Char"/>
    <w:link w:val="Heading3"/>
    <w:rsid w:val="004E7C78"/>
    <w:rPr>
      <w:rFonts w:ascii="Arial" w:hAnsi="Arial"/>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link w:val="Heading4"/>
    <w:rsid w:val="004E7C78"/>
    <w:rPr>
      <w:rFonts w:ascii="Arial" w:hAnsi="Arial"/>
      <w:b/>
      <w:sz w:val="16"/>
      <w:szCs w:val="24"/>
    </w:rPr>
  </w:style>
  <w:style w:type="character" w:customStyle="1" w:styleId="Heading5Char">
    <w:name w:val="Heading 5 Char"/>
    <w:link w:val="Heading5"/>
    <w:uiPriority w:val="9"/>
    <w:rsid w:val="004E7C78"/>
    <w:rPr>
      <w:rFonts w:ascii="Arial" w:hAnsi="Arial"/>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link w:val="Date"/>
    <w:rsid w:val="00B8500C"/>
    <w:rPr>
      <w:rFonts w:ascii="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sz w:val="24"/>
      <w:szCs w:val="24"/>
    </w:rPr>
  </w:style>
  <w:style w:type="paragraph" w:customStyle="1" w:styleId="Guideline">
    <w:name w:val="Guideline"/>
    <w:basedOn w:val="Normal"/>
    <w:qFormat/>
    <w:rsid w:val="001962A6"/>
    <w:pPr>
      <w:spacing w:before="120" w:after="200"/>
    </w:pPr>
    <w:rPr>
      <w:rFonts w:ascii="Arial" w:eastAsia="Calibri" w:hAnsi="Arial"/>
      <w:color w:val="1F3864"/>
      <w:sz w:val="22"/>
      <w:szCs w:val="22"/>
      <w:lang w:eastAsia="en-AU"/>
    </w:rPr>
  </w:style>
  <w:style w:type="paragraph" w:styleId="TOC1">
    <w:name w:val="toc 1"/>
    <w:basedOn w:val="Normal"/>
    <w:next w:val="Normal"/>
    <w:autoRedefine/>
    <w:uiPriority w:val="39"/>
    <w:qFormat/>
    <w:rsid w:val="00E8348B"/>
    <w:pPr>
      <w:spacing w:before="120" w:after="120"/>
    </w:pPr>
    <w:rPr>
      <w:rFonts w:ascii="Century Gothic" w:hAnsi="Century Gothic" w:cs="Arial"/>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character" w:customStyle="1" w:styleId="TitleChar">
    <w:name w:val="Title Char"/>
    <w:link w:val="Title"/>
    <w:rsid w:val="001962A6"/>
    <w:rPr>
      <w:rFonts w:ascii="Arial" w:eastAsia="Times New Roman"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ascii="Century Gothic" w:hAnsi="Century Gothic" w:cs="Arial"/>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eastAsia="en-AU"/>
    </w:rPr>
  </w:style>
  <w:style w:type="character" w:styleId="UnresolvedMention">
    <w:name w:val="Unresolved Mention"/>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bCs/>
      <w:caps w:val="0"/>
      <w:color w:val="2F5496"/>
      <w:szCs w:val="28"/>
    </w:rPr>
  </w:style>
  <w:style w:type="paragraph" w:styleId="TOC3">
    <w:name w:val="toc 3"/>
    <w:basedOn w:val="Normal"/>
    <w:next w:val="Normal"/>
    <w:autoRedefine/>
    <w:uiPriority w:val="39"/>
    <w:unhideWhenUsed/>
    <w:rsid w:val="00E8348B"/>
    <w:pPr>
      <w:ind w:left="320"/>
    </w:pPr>
    <w:rPr>
      <w:rFonts w:ascii="Century Gothic" w:hAnsi="Century Gothic" w:cs="Arial"/>
      <w:i/>
      <w:iCs/>
      <w:sz w:val="20"/>
      <w:szCs w:val="20"/>
    </w:rPr>
  </w:style>
  <w:style w:type="paragraph" w:styleId="TOC4">
    <w:name w:val="toc 4"/>
    <w:basedOn w:val="Normal"/>
    <w:next w:val="Normal"/>
    <w:autoRedefine/>
    <w:unhideWhenUsed/>
    <w:rsid w:val="00E8348B"/>
    <w:pPr>
      <w:ind w:left="480"/>
    </w:pPr>
    <w:rPr>
      <w:rFonts w:ascii="Century Gothic" w:hAnsi="Century Gothic" w:cs="Arial"/>
      <w:sz w:val="18"/>
      <w:szCs w:val="18"/>
    </w:rPr>
  </w:style>
  <w:style w:type="paragraph" w:styleId="TOC5">
    <w:name w:val="toc 5"/>
    <w:basedOn w:val="Normal"/>
    <w:next w:val="Normal"/>
    <w:autoRedefine/>
    <w:unhideWhenUsed/>
    <w:rsid w:val="00E8348B"/>
    <w:pPr>
      <w:ind w:left="640"/>
    </w:pPr>
    <w:rPr>
      <w:rFonts w:ascii="Century Gothic" w:hAnsi="Century Gothic" w:cs="Arial"/>
      <w:sz w:val="18"/>
      <w:szCs w:val="18"/>
    </w:rPr>
  </w:style>
  <w:style w:type="paragraph" w:styleId="TOC6">
    <w:name w:val="toc 6"/>
    <w:basedOn w:val="Normal"/>
    <w:next w:val="Normal"/>
    <w:autoRedefine/>
    <w:unhideWhenUsed/>
    <w:rsid w:val="00E8348B"/>
    <w:pPr>
      <w:ind w:left="800"/>
    </w:pPr>
    <w:rPr>
      <w:rFonts w:ascii="Century Gothic" w:hAnsi="Century Gothic" w:cs="Arial"/>
      <w:sz w:val="18"/>
      <w:szCs w:val="18"/>
    </w:rPr>
  </w:style>
  <w:style w:type="paragraph" w:styleId="TOC7">
    <w:name w:val="toc 7"/>
    <w:basedOn w:val="Normal"/>
    <w:next w:val="Normal"/>
    <w:autoRedefine/>
    <w:unhideWhenUsed/>
    <w:rsid w:val="00E8348B"/>
    <w:pPr>
      <w:ind w:left="960"/>
    </w:pPr>
    <w:rPr>
      <w:rFonts w:ascii="Century Gothic" w:hAnsi="Century Gothic" w:cs="Arial"/>
      <w:sz w:val="18"/>
      <w:szCs w:val="18"/>
    </w:rPr>
  </w:style>
  <w:style w:type="paragraph" w:styleId="TOC8">
    <w:name w:val="toc 8"/>
    <w:basedOn w:val="Normal"/>
    <w:next w:val="Normal"/>
    <w:autoRedefine/>
    <w:unhideWhenUsed/>
    <w:rsid w:val="00E8348B"/>
    <w:pPr>
      <w:ind w:left="1120"/>
    </w:pPr>
    <w:rPr>
      <w:rFonts w:ascii="Century Gothic" w:hAnsi="Century Gothic" w:cs="Arial"/>
      <w:sz w:val="18"/>
      <w:szCs w:val="18"/>
    </w:rPr>
  </w:style>
  <w:style w:type="paragraph" w:styleId="TOC9">
    <w:name w:val="toc 9"/>
    <w:basedOn w:val="Normal"/>
    <w:next w:val="Normal"/>
    <w:autoRedefine/>
    <w:unhideWhenUsed/>
    <w:rsid w:val="00E8348B"/>
    <w:pPr>
      <w:ind w:left="1280"/>
    </w:pPr>
    <w:rPr>
      <w:rFonts w:ascii="Century Gothic" w:hAnsi="Century Gothic" w:cs="Arial"/>
      <w:sz w:val="18"/>
      <w:szCs w:val="18"/>
    </w:rPr>
  </w:style>
  <w:style w:type="paragraph" w:styleId="NoSpacing">
    <w:name w:val="No Spacing"/>
    <w:link w:val="NoSpacingChar"/>
    <w:uiPriority w:val="1"/>
    <w:qFormat/>
    <w:rsid w:val="009F028C"/>
    <w:rPr>
      <w:rFonts w:ascii="Arial" w:hAnsi="Arial"/>
      <w:sz w:val="22"/>
      <w:szCs w:val="22"/>
    </w:rPr>
  </w:style>
  <w:style w:type="character" w:customStyle="1" w:styleId="NoSpacingChar">
    <w:name w:val="No Spacing Char"/>
    <w:link w:val="NoSpacing"/>
    <w:uiPriority w:val="1"/>
    <w:rsid w:val="009F028C"/>
    <w:rPr>
      <w:rFonts w:ascii="Arial" w:eastAsia="Times New Roman" w:hAnsi="Arial" w:cs="Times New Roman"/>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link w:val="Footer"/>
    <w:rsid w:val="00F36FE0"/>
    <w:rPr>
      <w:rFonts w:ascii="Arial" w:hAnsi="Arial"/>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link w:val="Header"/>
    <w:rsid w:val="000F1D44"/>
    <w:rPr>
      <w:rFonts w:ascii="Arial" w:hAnsi="Arial"/>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3"/>
      </w:numPr>
      <w:ind w:hanging="360"/>
    </w:pPr>
    <w:rPr>
      <w:b/>
      <w:color w:val="595959"/>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de.smartsheet.com/try-it?trp=49844&amp;utm_language=DE&amp;utm_source=template-word&amp;utm_medium=content&amp;utm_campaign=ic-Brand+Communications+Strategy+Example-word-49844-de&amp;lpa=ic+Brand+Communications+Strategy+Example+word+49844+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fJXHW3DlUTUm78dN3vFHYfkBA==">AMUW2mV5jqvBAwSWCCfEVR9zI7x+jRX92Q6UJABQbnVgEhXAAt+0Zm55PjKFkySFsqPfQkvDRgPKfgqKGCg0qvCXoUJ1tUXosgcZ0FnfZuapZ51cH/YDb6JDvVFFe5N5bk6P0JXe+8DT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A5B956-EAE8-F841-BAEE-608DE574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cp:lastModifiedBy>Brittany Johnston</cp:lastModifiedBy>
  <cp:revision>6</cp:revision>
  <dcterms:created xsi:type="dcterms:W3CDTF">2022-02-25T00:24:00Z</dcterms:created>
  <dcterms:modified xsi:type="dcterms:W3CDTF">2024-01-25T18:32:00Z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