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E2" w:rsidP="00D4300C" w:rsidRDefault="00523C2D" w14:paraId="55486CCA" w14:textId="77777777">
      <w:pPr>
        <w:bidi w:val="false"/>
        <w:rPr>
          <w:b/>
          <w:color w:val="808080" w:themeColor="background1" w:themeShade="80"/>
          <w:sz w:val="36"/>
        </w:rPr>
      </w:pPr>
      <w:bookmarkStart w:name="_GoBack" w:id="0"/>
      <w:bookmarkEnd w:id="0"/>
      <w:r>
        <w:rPr>
          <w:noProof/>
          <w:lang w:val="de"/>
        </w:rPr>
        <w:drawing>
          <wp:anchor distT="0" distB="0" distL="114300" distR="114300" simplePos="0" relativeHeight="251661824" behindDoc="0" locked="0" layoutInCell="1" allowOverlap="1" wp14:editId="6905B0A5" wp14:anchorId="3AFF5515">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1D586F">
        <w:rPr>
          <w:b/>
          <w:color w:val="808080" w:themeColor="background1" w:themeShade="80"/>
          <w:sz w:val="36"/>
          <w:lang w:val="de"/>
        </w:rPr>
        <w:t xml:space="preserve">SCHULBETRIEBSKONTINUITÄT </w:t>
      </w:r>
    </w:p>
    <w:p w:rsidR="00523C2D" w:rsidP="00D4300C" w:rsidRDefault="00A8452F" w14:paraId="568256F3" w14:textId="77777777">
      <w:pPr>
        <w:bidi w:val="false"/>
        <w:rPr>
          <w:b/>
          <w:color w:val="808080" w:themeColor="background1" w:themeShade="80"/>
          <w:sz w:val="36"/>
        </w:rPr>
      </w:pPr>
      <w:r>
        <w:rPr>
          <w:b/>
          <w:color w:val="808080" w:themeColor="background1" w:themeShade="80"/>
          <w:sz w:val="36"/>
          <w:lang w:val="de"/>
        </w:rPr>
        <w:t>PLANVORLAGE</w:t>
      </w:r>
    </w:p>
    <w:p w:rsidRPr="00491059" w:rsidR="001962A6" w:rsidP="00D4300C" w:rsidRDefault="002877FD" w14:paraId="614E92C0" w14:textId="77777777">
      <w:r w:rsidRPr="00491059">
        <w:rPr>
          <w:noProof/>
          <w:lang w:val="de"/>
        </w:rPr>
        <mc:AlternateContent>
          <mc:Choice Requires="wps">
            <w:drawing>
              <wp:anchor distT="0" distB="0" distL="182880" distR="182880" simplePos="0" relativeHeight="251660800" behindDoc="0" locked="0" layoutInCell="1" allowOverlap="1" wp14:editId="4D492EDC" wp14:anchorId="0C5FABA9">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2A100A37"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44649EC5"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NoSpacing"/>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SCHULNAME</w:t>
                            </w:r>
                          </w:p>
                          <w:p w:rsidRPr="002877FD" w:rsidR="002877FD" w:rsidP="001C7751" w:rsidRDefault="002877FD" w14:paraId="227D2A3B" w14:textId="77777777">
                            <w:pPr>
                              <w:pStyle w:val="NoSpacing"/>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77C3CCEF"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2D99DB32"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D734043"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6F80CFCB"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02A07883"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C5FABA9">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caps/>
                          <w:color w:val="1F4E79" w:themeColor="accent5" w:themeShade="80"/>
                          <w:sz w:val="40"/>
                          <w:szCs w:val="40"/>
                          <w:lang w:val="de"/>
                        </w:rPr>
                        <w:t>SCHULNAME</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de"/>
        </w:rPr>
        <w:tab/>
      </w:r>
      <w:r w:rsidR="00B26345">
        <w:rPr>
          <w:b/>
          <w:color w:val="808080" w:themeColor="background1" w:themeShade="80"/>
          <w:sz w:val="36"/>
          <w:lang w:val="d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DFAB02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E60ADDD"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6A75BF04"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44C334"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015F43"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B037BF"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579340"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B8B148"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0CD7840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2DEE92"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6230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D1A3157"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E384D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6BE25A" w14:textId="77777777">
            <w:pPr>
              <w:pStyle w:val="TableText"/>
              <w:rPr>
                <w:rFonts w:ascii="Century Gothic" w:hAnsi="Century Gothic"/>
                <w:color w:val="000000" w:themeColor="text1"/>
                <w:sz w:val="16"/>
              </w:rPr>
            </w:pPr>
          </w:p>
        </w:tc>
      </w:tr>
      <w:tr w:rsidRPr="00491059" w:rsidR="001962A6" w:rsidTr="008E5F44" w14:paraId="64F2C0B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F067E4"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CE78E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054E2"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C559B0"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0E8AE1" w14:textId="77777777">
            <w:pPr>
              <w:pStyle w:val="TableText"/>
              <w:rPr>
                <w:rFonts w:ascii="Century Gothic" w:hAnsi="Century Gothic"/>
                <w:color w:val="000000" w:themeColor="text1"/>
                <w:sz w:val="16"/>
              </w:rPr>
            </w:pPr>
          </w:p>
        </w:tc>
      </w:tr>
      <w:tr w:rsidRPr="00491059" w:rsidR="001962A6" w:rsidTr="008E5F44" w14:paraId="18822CB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D70FCE"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8632F2"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5D30FA"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2CB019"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6CA1A6" w14:textId="77777777">
            <w:pPr>
              <w:pStyle w:val="TableText"/>
              <w:rPr>
                <w:rFonts w:ascii="Century Gothic" w:hAnsi="Century Gothic"/>
                <w:color w:val="000000" w:themeColor="text1"/>
                <w:sz w:val="16"/>
              </w:rPr>
            </w:pPr>
          </w:p>
        </w:tc>
      </w:tr>
      <w:tr w:rsidRPr="00491059" w:rsidR="001962A6" w:rsidTr="008E5F44" w14:paraId="2B4D256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FACA17"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27AB2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DCAB2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9E469D"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07DA43" w14:textId="77777777">
            <w:pPr>
              <w:pStyle w:val="TableText"/>
              <w:rPr>
                <w:rFonts w:ascii="Century Gothic" w:hAnsi="Century Gothic"/>
                <w:color w:val="000000" w:themeColor="text1"/>
                <w:sz w:val="16"/>
              </w:rPr>
            </w:pPr>
          </w:p>
        </w:tc>
      </w:tr>
      <w:tr w:rsidRPr="00491059" w:rsidR="001962A6" w:rsidTr="008E5F44" w14:paraId="4FBFB1E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A03A21"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E2E4CC"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57033A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B42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5E53C0" w14:textId="77777777">
            <w:pPr>
              <w:pStyle w:val="TableText"/>
              <w:rPr>
                <w:rFonts w:ascii="Century Gothic" w:hAnsi="Century Gothic"/>
                <w:color w:val="000000" w:themeColor="text1"/>
                <w:sz w:val="16"/>
              </w:rPr>
            </w:pPr>
          </w:p>
        </w:tc>
      </w:tr>
      <w:tr w:rsidRPr="00491059" w:rsidR="001962A6" w:rsidTr="008E5F44" w14:paraId="14FED23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19043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3CA9C"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409C9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C3FF2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1F90B2" w14:textId="77777777">
            <w:pPr>
              <w:pStyle w:val="TableText"/>
              <w:rPr>
                <w:rFonts w:ascii="Century Gothic" w:hAnsi="Century Gothic"/>
                <w:color w:val="000000" w:themeColor="text1"/>
                <w:sz w:val="16"/>
              </w:rPr>
            </w:pPr>
          </w:p>
        </w:tc>
      </w:tr>
      <w:tr w:rsidRPr="00491059" w:rsidR="001962A6" w:rsidTr="008E5F44" w14:paraId="0AAE4BE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D40BE9"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9A16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11588F"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7F610E"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BB40B5" w14:textId="77777777">
            <w:pPr>
              <w:pStyle w:val="TableText"/>
              <w:rPr>
                <w:rFonts w:ascii="Century Gothic" w:hAnsi="Century Gothic"/>
                <w:color w:val="000000" w:themeColor="text1"/>
                <w:sz w:val="16"/>
              </w:rPr>
            </w:pPr>
          </w:p>
        </w:tc>
      </w:tr>
    </w:tbl>
    <w:p w:rsidR="001962A6" w:rsidP="00D4300C" w:rsidRDefault="001962A6" w14:paraId="5BA1AE5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500ABBF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4A9EA8A"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978D0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20AC1D5"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1BAABE4"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1614DC8"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F1B71E" w14:textId="77777777"/>
        </w:tc>
      </w:tr>
      <w:tr w:rsidRPr="00491059" w:rsidR="00D4300C" w:rsidTr="0036274A" w14:paraId="7341BE48"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6DA9454"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A7935E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716B604"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D518707"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BB5EDA3"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6A54BC" w14:textId="77777777"/>
        </w:tc>
      </w:tr>
    </w:tbl>
    <w:p w:rsidR="00D4300C" w:rsidP="00D4300C" w:rsidRDefault="00D4300C" w14:paraId="3C2DD874" w14:textId="77777777"/>
    <w:p w:rsidR="00D4300C" w:rsidP="00D4300C" w:rsidRDefault="00D4300C" w14:paraId="45D59D34" w14:textId="77777777"/>
    <w:p w:rsidR="00E8348B" w:rsidP="009212F2" w:rsidRDefault="00E8348B" w14:paraId="2EFC9D2C" w14:textId="77777777">
      <w:pPr>
        <w:pStyle w:val="Heading1"/>
        <w:bidi w:val="false"/>
      </w:pPr>
      <w:bookmarkStart w:name="_Toc524518728" w:id="2"/>
      <w:bookmarkStart w:name="_Toc528350747" w:id="3"/>
      <w:bookmarkStart w:name="_Toc528656442" w:id="4"/>
      <w:bookmarkStart w:name="_Toc37616682" w:id="5"/>
      <w:bookmarkStart w:name="_Toc37630102"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de"/>
        </w:rPr>
        <w:lastRenderedPageBreak/>
        <w:t>INHALTSVERZEICHNIS</w:t>
      </w:r>
      <w:bookmarkEnd w:id="2"/>
      <w:bookmarkEnd w:id="3"/>
      <w:bookmarkEnd w:id="4"/>
      <w:bookmarkEnd w:id="5"/>
      <w:bookmarkEnd w:id="6"/>
    </w:p>
    <w:p w:rsidRPr="00D5459D" w:rsidR="00D5459D" w:rsidP="00D5459D" w:rsidRDefault="00D5459D" w14:paraId="2C266D30" w14:textId="77777777"/>
    <w:sdt>
      <w:sdtPr>
        <w:rPr>
          <w:b w:val="0"/>
          <w:bCs w:val="0"/>
          <w:i/>
          <w:iCs w:val="0"/>
          <w:noProof w:val="0"/>
          <w:sz w:val="18"/>
        </w:rPr>
        <w:id w:val="690190842"/>
        <w:docPartObj>
          <w:docPartGallery w:val="Table of Contents"/>
          <w:docPartUnique/>
        </w:docPartObj>
      </w:sdtPr>
      <w:sdtEndPr>
        <w:rPr>
          <w:i w:val="0"/>
        </w:rPr>
      </w:sdtEndPr>
      <w:sdtContent>
        <w:p w:rsidRPr="00616E58" w:rsidR="00616E58" w:rsidP="00616E58" w:rsidRDefault="00E8348B" w14:paraId="593799DC" w14:textId="77777777">
          <w:pPr>
            <w:pStyle w:val="TOC1"/>
            <w:bidi w:val="false"/>
            <w:rPr>
              <w:rFonts w:eastAsiaTheme="minorEastAsia" w:cstheme="minorBidi"/>
              <w:b w:val="0"/>
              <w:bCs w:val="0"/>
              <w:iCs w:val="0"/>
              <w:szCs w:val="20"/>
            </w:rPr>
          </w:pPr>
          <w:r w:rsidRPr="00616E58">
            <w:rPr>
              <w:b w:val="0"/>
              <w:i/>
              <w:noProof w:val="0"/>
              <w:szCs w:val="20"/>
              <w:lang w:val="de"/>
            </w:rPr>
            <w:fldChar w:fldCharType="begin"/>
          </w:r>
          <w:r w:rsidRPr="00616E58">
            <w:rPr>
              <w:b w:val="0"/>
              <w:szCs w:val="20"/>
              <w:lang w:val="de"/>
            </w:rPr>
            <w:instrText xml:space="preserve"> TOC \o "1-3" \h \z \u </w:instrText>
          </w:r>
          <w:r w:rsidRPr="00616E58">
            <w:rPr>
              <w:b w:val="0"/>
              <w:i/>
              <w:noProof w:val="0"/>
              <w:szCs w:val="20"/>
              <w:lang w:val="de"/>
            </w:rPr>
            <w:fldChar w:fldCharType="separate"/>
          </w:r>
          <w:hyperlink w:history="1" w:anchor="_Toc37630103">
            <w:r w:rsidRPr="00616E58" w:rsidR="00616E58">
              <w:rPr>
                <w:rStyle w:val="Hyperlink"/>
                <w:b w:val="0"/>
                <w:szCs w:val="20"/>
                <w:lang w:val="de"/>
              </w:rPr>
              <w:t>1.</w:t>
            </w:r>
            <w:r w:rsidRPr="00616E58" w:rsidR="00616E58">
              <w:rPr>
                <w:b w:val="0"/>
                <w:szCs w:val="20"/>
                <w:lang w:val="de"/>
              </w:rPr>
              <w:tab/>
            </w:r>
            <w:r w:rsidRPr="00616E58" w:rsidR="00616E58">
              <w:rPr>
                <w:rStyle w:val="Hyperlink"/>
                <w:b w:val="0"/>
                <w:szCs w:val="20"/>
                <w:lang w:val="de"/>
              </w:rPr>
              <w:t>SCHULE, HOCHSCHULE, OR WIEDERHERSTELLUNGSPRIORITÄTEN</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_Toc37630103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45167B71" w14:textId="77777777">
          <w:pPr>
            <w:pStyle w:val="TOC1"/>
            <w:bidi w:val="false"/>
            <w:rPr>
              <w:rFonts w:eastAsiaTheme="minorEastAsia" w:cstheme="minorBidi"/>
              <w:b w:val="0"/>
              <w:bCs w:val="0"/>
              <w:iCs w:val="0"/>
              <w:szCs w:val="20"/>
            </w:rPr>
          </w:pPr>
          <w:hyperlink w:history="1" w:anchor="_Toc37630104">
            <w:r w:rsidRPr="00616E58" w:rsidR="00616E58">
              <w:rPr>
                <w:rStyle w:val="Hyperlink"/>
                <w:b w:val="0"/>
                <w:szCs w:val="20"/>
                <w:lang w:val="de"/>
              </w:rPr>
              <w:t>2.</w:t>
            </w:r>
            <w:r w:rsidRPr="00616E58" w:rsidR="00616E58">
              <w:rPr>
                <w:b w:val="0"/>
                <w:szCs w:val="20"/>
                <w:lang w:val="de"/>
              </w:rPr>
              <w:tab/>
            </w:r>
            <w:r w:rsidRPr="00616E58" w:rsidR="00616E58">
              <w:rPr>
                <w:rStyle w:val="Hyperlink"/>
                <w:b w:val="0"/>
                <w:szCs w:val="20"/>
                <w:lang w:val="de"/>
              </w:rPr>
              <w:t>UMZUGSSTRATEGIE</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_Toc37630104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0A8A74D2" w14:textId="77777777">
          <w:pPr>
            <w:pStyle w:val="TOC1"/>
            <w:bidi w:val="false"/>
            <w:rPr>
              <w:rFonts w:eastAsiaTheme="minorEastAsia" w:cstheme="minorBidi"/>
              <w:b w:val="0"/>
              <w:bCs w:val="0"/>
              <w:iCs w:val="0"/>
              <w:szCs w:val="20"/>
            </w:rPr>
          </w:pPr>
          <w:hyperlink w:history="1" w:anchor="_Toc37630105">
            <w:r w:rsidRPr="00616E58" w:rsidR="00616E58">
              <w:rPr>
                <w:rStyle w:val="Hyperlink"/>
                <w:b w:val="0"/>
                <w:szCs w:val="20"/>
                <w:lang w:val="de"/>
              </w:rPr>
              <w:t>3.</w:t>
            </w:r>
            <w:r w:rsidRPr="00616E58" w:rsidR="00616E58">
              <w:rPr>
                <w:b w:val="0"/>
                <w:szCs w:val="20"/>
                <w:lang w:val="de"/>
              </w:rPr>
              <w:tab/>
            </w:r>
            <w:r w:rsidRPr="00616E58" w:rsidR="00616E58">
              <w:rPr>
                <w:rStyle w:val="Hyperlink"/>
                <w:b w:val="0"/>
                <w:szCs w:val="20"/>
                <w:lang w:val="de"/>
              </w:rPr>
              <w:t>ALTERNATIVE GESCHÄFTSSTELLE</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_Toc37630105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7CB05CCD" w14:textId="77777777">
          <w:pPr>
            <w:pStyle w:val="TOC1"/>
            <w:bidi w:val="false"/>
            <w:rPr>
              <w:rFonts w:eastAsiaTheme="minorEastAsia" w:cstheme="minorBidi"/>
              <w:b w:val="0"/>
              <w:bCs w:val="0"/>
              <w:iCs w:val="0"/>
              <w:szCs w:val="20"/>
            </w:rPr>
          </w:pPr>
          <w:hyperlink w:history="1" w:anchor="_Toc37630106">
            <w:r w:rsidRPr="00616E58" w:rsidR="00616E58">
              <w:rPr>
                <w:rStyle w:val="Hyperlink"/>
                <w:b w:val="0"/>
                <w:szCs w:val="20"/>
                <w:lang w:val="de"/>
              </w:rPr>
              <w:t>4.</w:t>
            </w:r>
            <w:r w:rsidRPr="00616E58" w:rsidR="00616E58">
              <w:rPr>
                <w:b w:val="0"/>
                <w:szCs w:val="20"/>
                <w:lang w:val="de"/>
              </w:rPr>
              <w:tab/>
            </w:r>
            <w:r w:rsidRPr="00616E58" w:rsidR="00616E58">
              <w:rPr>
                <w:rStyle w:val="Hyperlink"/>
                <w:b w:val="0"/>
                <w:szCs w:val="20"/>
                <w:lang w:val="de"/>
              </w:rPr>
              <w:t>SANIERUNGSPLAN</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_Toc37630106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14E50D60" w14:textId="77777777">
          <w:pPr>
            <w:pStyle w:val="TOC1"/>
            <w:bidi w:val="false"/>
            <w:rPr>
              <w:rFonts w:eastAsiaTheme="minorEastAsia" w:cstheme="minorBidi"/>
              <w:b w:val="0"/>
              <w:bCs w:val="0"/>
              <w:iCs w:val="0"/>
              <w:szCs w:val="20"/>
            </w:rPr>
          </w:pPr>
          <w:hyperlink w:history="1" w:anchor="_Toc37630107">
            <w:r w:rsidRPr="00616E58" w:rsidR="00616E58">
              <w:rPr>
                <w:rStyle w:val="Hyperlink"/>
                <w:b w:val="0"/>
                <w:szCs w:val="20"/>
                <w:lang w:val="de"/>
              </w:rPr>
              <w:t>5.</w:t>
            </w:r>
            <w:r w:rsidRPr="00616E58" w:rsidR="00616E58">
              <w:rPr>
                <w:b w:val="0"/>
                <w:szCs w:val="20"/>
                <w:lang w:val="de"/>
              </w:rPr>
              <w:tab/>
            </w:r>
            <w:r w:rsidRPr="00616E58" w:rsidR="00616E58">
              <w:rPr>
                <w:rStyle w:val="Hyperlink"/>
                <w:b w:val="0"/>
                <w:szCs w:val="20"/>
                <w:lang w:val="de"/>
              </w:rPr>
              <w:t>WIEDERHERSTELLUNGSPHASEN</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_Toc37630107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323EDAB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8">
            <w:r w:rsidRPr="00616E58" w:rsidR="00616E58">
              <w:rPr>
                <w:rStyle w:val="Hyperlink"/>
                <w:b w:val="0"/>
                <w:noProof/>
                <w:sz w:val="20"/>
                <w:szCs w:val="20"/>
                <w:lang w:val="de"/>
              </w:rPr>
              <w:t>A.</w:t>
            </w:r>
            <w:r w:rsidRPr="00616E58" w:rsidR="00616E58">
              <w:rPr>
                <w:b w:val="0"/>
                <w:noProof/>
                <w:sz w:val="20"/>
                <w:szCs w:val="20"/>
                <w:lang w:val="de"/>
              </w:rPr>
              <w:tab/>
            </w:r>
            <w:r w:rsidRPr="00616E58" w:rsidR="00616E58">
              <w:rPr>
                <w:rStyle w:val="Hyperlink"/>
                <w:b w:val="0"/>
                <w:noProof/>
                <w:sz w:val="20"/>
                <w:szCs w:val="20"/>
                <w:lang w:val="de"/>
              </w:rPr>
              <w:t>KATASTROPHENFALL</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_Toc37630108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305A6DB6"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9">
            <w:r w:rsidRPr="00616E58" w:rsidR="00616E58">
              <w:rPr>
                <w:rStyle w:val="Hyperlink"/>
                <w:b w:val="0"/>
                <w:noProof/>
                <w:sz w:val="20"/>
                <w:szCs w:val="20"/>
                <w:lang w:val="de"/>
              </w:rPr>
              <w:t>B.</w:t>
            </w:r>
            <w:r w:rsidRPr="00616E58" w:rsidR="00616E58">
              <w:rPr>
                <w:b w:val="0"/>
                <w:noProof/>
                <w:sz w:val="20"/>
                <w:szCs w:val="20"/>
                <w:lang w:val="de"/>
              </w:rPr>
              <w:tab/>
            </w:r>
            <w:r w:rsidRPr="00616E58" w:rsidR="00616E58">
              <w:rPr>
                <w:rStyle w:val="Hyperlink"/>
                <w:b w:val="0"/>
                <w:noProof/>
                <w:sz w:val="20"/>
                <w:szCs w:val="20"/>
                <w:lang w:val="de"/>
              </w:rPr>
              <w:t>AKTIVIERUNG PLANEN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_Toc37630109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182FABE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0">
            <w:r w:rsidRPr="00616E58" w:rsidR="00616E58">
              <w:rPr>
                <w:rStyle w:val="Hyperlink"/>
                <w:b w:val="0"/>
                <w:noProof/>
                <w:sz w:val="20"/>
                <w:szCs w:val="20"/>
                <w:lang w:val="de"/>
              </w:rPr>
              <w:t>C.</w:t>
            </w:r>
            <w:r w:rsidRPr="00616E58" w:rsidR="00616E58">
              <w:rPr>
                <w:b w:val="0"/>
                <w:noProof/>
                <w:sz w:val="20"/>
                <w:szCs w:val="20"/>
                <w:lang w:val="de"/>
              </w:rPr>
              <w:tab/>
            </w:r>
            <w:r w:rsidRPr="00616E58" w:rsidR="00616E58">
              <w:rPr>
                <w:rStyle w:val="Hyperlink"/>
                <w:b w:val="0"/>
                <w:noProof/>
                <w:sz w:val="20"/>
                <w:szCs w:val="20"/>
                <w:lang w:val="de"/>
              </w:rPr>
              <w:t>ALTERNATIVER STANDORTBETRIEB</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_Toc37630110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77E3372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1">
            <w:r w:rsidRPr="00616E58" w:rsidR="00616E58">
              <w:rPr>
                <w:rStyle w:val="Hyperlink"/>
                <w:b w:val="0"/>
                <w:noProof/>
                <w:sz w:val="20"/>
                <w:szCs w:val="20"/>
                <w:lang w:val="de"/>
              </w:rPr>
              <w:t>D.</w:t>
            </w:r>
            <w:r w:rsidRPr="00616E58" w:rsidR="00616E58">
              <w:rPr>
                <w:b w:val="0"/>
                <w:noProof/>
                <w:sz w:val="20"/>
                <w:szCs w:val="20"/>
                <w:lang w:val="de"/>
              </w:rPr>
              <w:tab/>
            </w:r>
            <w:r w:rsidRPr="00616E58" w:rsidR="00616E58">
              <w:rPr>
                <w:rStyle w:val="Hyperlink"/>
                <w:b w:val="0"/>
                <w:noProof/>
                <w:sz w:val="20"/>
                <w:szCs w:val="20"/>
                <w:lang w:val="de"/>
              </w:rPr>
              <w:t>ÜBERGANG ZUM PRIMÄREN STANDORT</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_Toc37630111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62C8AD43" w14:textId="77777777">
          <w:pPr>
            <w:pStyle w:val="TOC1"/>
            <w:bidi w:val="false"/>
            <w:rPr>
              <w:rFonts w:eastAsiaTheme="minorEastAsia" w:cstheme="minorBidi"/>
              <w:b w:val="0"/>
              <w:bCs w:val="0"/>
              <w:iCs w:val="0"/>
              <w:szCs w:val="20"/>
            </w:rPr>
          </w:pPr>
          <w:hyperlink w:history="1" w:anchor="_Toc37630112">
            <w:r w:rsidRPr="00616E58" w:rsidR="00616E58">
              <w:rPr>
                <w:rStyle w:val="Hyperlink"/>
                <w:b w:val="0"/>
                <w:szCs w:val="20"/>
                <w:lang w:val="de"/>
              </w:rPr>
              <w:t>6.</w:t>
            </w:r>
            <w:r w:rsidRPr="00616E58" w:rsidR="00616E58">
              <w:rPr>
                <w:b w:val="0"/>
                <w:szCs w:val="20"/>
                <w:lang w:val="de"/>
              </w:rPr>
              <w:tab/>
            </w:r>
            <w:r w:rsidRPr="00616E58" w:rsidR="00616E58">
              <w:rPr>
                <w:rStyle w:val="Hyperlink"/>
                <w:b w:val="0"/>
                <w:szCs w:val="20"/>
                <w:lang w:val="de"/>
              </w:rPr>
              <w:t>DATENSÄTZE BACKUP</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_Toc37630112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47ABBD2E" w14:textId="77777777">
          <w:pPr>
            <w:pStyle w:val="TOC1"/>
            <w:bidi w:val="false"/>
            <w:rPr>
              <w:rFonts w:eastAsiaTheme="minorEastAsia" w:cstheme="minorBidi"/>
              <w:b w:val="0"/>
              <w:bCs w:val="0"/>
              <w:iCs w:val="0"/>
              <w:szCs w:val="20"/>
            </w:rPr>
          </w:pPr>
          <w:hyperlink w:history="1" w:anchor="_Toc37630113">
            <w:r w:rsidRPr="00616E58" w:rsidR="00616E58">
              <w:rPr>
                <w:rStyle w:val="Hyperlink"/>
                <w:b w:val="0"/>
                <w:szCs w:val="20"/>
                <w:lang w:val="de"/>
              </w:rPr>
              <w:t>7.</w:t>
            </w:r>
            <w:r w:rsidRPr="00616E58" w:rsidR="00616E58">
              <w:rPr>
                <w:b w:val="0"/>
                <w:szCs w:val="20"/>
                <w:lang w:val="de"/>
              </w:rPr>
              <w:tab/>
            </w:r>
            <w:r w:rsidRPr="00616E58" w:rsidR="00616E58">
              <w:rPr>
                <w:rStyle w:val="Hyperlink"/>
                <w:b w:val="0"/>
                <w:szCs w:val="20"/>
                <w:lang w:val="de"/>
              </w:rPr>
              <w:t>SANIERUNGSPLAN</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_Toc37630113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22855F63" w14:textId="77777777">
          <w:pPr>
            <w:pStyle w:val="TOC1"/>
            <w:bidi w:val="false"/>
            <w:rPr>
              <w:rFonts w:eastAsiaTheme="minorEastAsia" w:cstheme="minorBidi"/>
              <w:b w:val="0"/>
              <w:bCs w:val="0"/>
              <w:iCs w:val="0"/>
              <w:szCs w:val="20"/>
            </w:rPr>
          </w:pPr>
          <w:hyperlink w:history="1" w:anchor="_Toc37630114">
            <w:r w:rsidRPr="00616E58" w:rsidR="00616E58">
              <w:rPr>
                <w:rStyle w:val="Hyperlink"/>
                <w:b w:val="0"/>
                <w:szCs w:val="20"/>
                <w:lang w:val="de"/>
              </w:rPr>
              <w:t>8.</w:t>
            </w:r>
            <w:r w:rsidRPr="00616E58" w:rsidR="00616E58">
              <w:rPr>
                <w:b w:val="0"/>
                <w:szCs w:val="20"/>
                <w:lang w:val="de"/>
              </w:rPr>
              <w:tab/>
            </w:r>
            <w:r w:rsidRPr="00616E58" w:rsidR="00616E58">
              <w:rPr>
                <w:rStyle w:val="Hyperlink"/>
                <w:b w:val="0"/>
                <w:szCs w:val="20"/>
                <w:lang w:val="de"/>
              </w:rPr>
              <w:t>RECOVERY-TEAMS</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_Toc37630114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71A90BFD"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5">
            <w:r w:rsidRPr="00616E58" w:rsidR="00616E58">
              <w:rPr>
                <w:rStyle w:val="Hyperlink"/>
                <w:b w:val="0"/>
                <w:noProof/>
                <w:sz w:val="20"/>
                <w:szCs w:val="20"/>
                <w:lang w:val="de"/>
              </w:rPr>
              <w:t>A.</w:t>
            </w:r>
            <w:r w:rsidRPr="00616E58" w:rsidR="00616E58">
              <w:rPr>
                <w:b w:val="0"/>
                <w:noProof/>
                <w:sz w:val="20"/>
                <w:szCs w:val="20"/>
                <w:lang w:val="de"/>
              </w:rPr>
              <w:tab/>
            </w:r>
            <w:r w:rsidRPr="00616E58" w:rsidR="00616E58">
              <w:rPr>
                <w:rStyle w:val="Hyperlink"/>
                <w:b w:val="0"/>
                <w:noProof/>
                <w:sz w:val="20"/>
                <w:szCs w:val="20"/>
                <w:lang w:val="de"/>
              </w:rPr>
              <w:t>TEAMROLLEN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_Toc37630115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7D3DDD7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6">
            <w:r w:rsidRPr="00616E58" w:rsidR="00616E58">
              <w:rPr>
                <w:rStyle w:val="Hyperlink"/>
                <w:b w:val="0"/>
                <w:noProof/>
                <w:sz w:val="20"/>
                <w:szCs w:val="20"/>
                <w:lang w:val="de"/>
              </w:rPr>
              <w:t>B.</w:t>
            </w:r>
            <w:r w:rsidRPr="00616E58" w:rsidR="00616E58">
              <w:rPr>
                <w:b w:val="0"/>
                <w:noProof/>
                <w:sz w:val="20"/>
                <w:szCs w:val="20"/>
                <w:lang w:val="de"/>
              </w:rPr>
              <w:tab/>
            </w:r>
            <w:r w:rsidRPr="00616E58" w:rsidR="00616E58">
              <w:rPr>
                <w:rStyle w:val="Hyperlink"/>
                <w:b w:val="0"/>
                <w:noProof/>
                <w:sz w:val="20"/>
                <w:szCs w:val="20"/>
                <w:lang w:val="de"/>
              </w:rPr>
              <w:t>TEAMKONTAKTE</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_Toc37630116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4967434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7">
            <w:r w:rsidRPr="00616E58" w:rsidR="00616E58">
              <w:rPr>
                <w:rStyle w:val="Hyperlink"/>
                <w:b w:val="0"/>
                <w:noProof/>
                <w:sz w:val="20"/>
                <w:szCs w:val="20"/>
                <w:lang w:val="de"/>
              </w:rPr>
              <w:t>C.</w:t>
            </w:r>
            <w:r w:rsidRPr="00616E58" w:rsidR="00616E58">
              <w:rPr>
                <w:b w:val="0"/>
                <w:noProof/>
                <w:sz w:val="20"/>
                <w:szCs w:val="20"/>
                <w:lang w:val="de"/>
              </w:rPr>
              <w:tab/>
            </w:r>
            <w:r w:rsidRPr="00616E58" w:rsidR="00616E58">
              <w:rPr>
                <w:rStyle w:val="Hyperlink"/>
                <w:b w:val="0"/>
                <w:noProof/>
                <w:sz w:val="20"/>
                <w:szCs w:val="20"/>
                <w:lang w:val="de"/>
              </w:rPr>
              <w:t>VERANTWORTLICHKEITEN DES TEAMS</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_Toc37630117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198BE0A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8">
            <w:r w:rsidRPr="00616E58" w:rsidR="00616E58">
              <w:rPr>
                <w:rStyle w:val="Hyperlink"/>
                <w:b w:val="0"/>
                <w:noProof/>
                <w:sz w:val="20"/>
                <w:szCs w:val="20"/>
                <w:lang w:val="de"/>
              </w:rPr>
              <w:t>D.</w:t>
            </w:r>
            <w:r w:rsidRPr="00616E58" w:rsidR="00616E58">
              <w:rPr>
                <w:b w:val="0"/>
                <w:noProof/>
                <w:sz w:val="20"/>
                <w:szCs w:val="20"/>
                <w:lang w:val="de"/>
              </w:rPr>
              <w:tab/>
            </w:r>
            <w:r w:rsidRPr="00616E58" w:rsidR="00616E58">
              <w:rPr>
                <w:rStyle w:val="Hyperlink"/>
                <w:b w:val="0"/>
                <w:noProof/>
                <w:sz w:val="20"/>
                <w:szCs w:val="20"/>
                <w:lang w:val="de"/>
              </w:rPr>
              <w:t>ABTEILUNGS-RECOVERY-TEAMS</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_Toc37630118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2636C19C" w14:textId="77777777">
          <w:pPr>
            <w:pStyle w:val="TOC1"/>
            <w:bidi w:val="false"/>
            <w:rPr>
              <w:rFonts w:eastAsiaTheme="minorEastAsia" w:cstheme="minorBidi"/>
              <w:b w:val="0"/>
              <w:bCs w:val="0"/>
              <w:iCs w:val="0"/>
              <w:szCs w:val="20"/>
            </w:rPr>
          </w:pPr>
          <w:hyperlink w:history="1" w:anchor="_Toc37630119">
            <w:r w:rsidRPr="00616E58" w:rsidR="00616E58">
              <w:rPr>
                <w:rStyle w:val="Hyperlink"/>
                <w:b w:val="0"/>
                <w:szCs w:val="20"/>
                <w:lang w:val="de"/>
              </w:rPr>
              <w:t>9.</w:t>
            </w:r>
            <w:r w:rsidRPr="00616E58" w:rsidR="00616E58">
              <w:rPr>
                <w:b w:val="0"/>
                <w:szCs w:val="20"/>
                <w:lang w:val="de"/>
              </w:rPr>
              <w:tab/>
            </w:r>
            <w:r w:rsidRPr="00616E58" w:rsidR="00616E58">
              <w:rPr>
                <w:rStyle w:val="Hyperlink"/>
                <w:b w:val="0"/>
                <w:szCs w:val="20"/>
                <w:lang w:val="de"/>
              </w:rPr>
              <w:t>EINZIEHUNGSVERFAHREN</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_Toc37630119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1DAE4E13"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0">
            <w:r w:rsidRPr="00616E58" w:rsidR="00616E58">
              <w:rPr>
                <w:rStyle w:val="Hyperlink"/>
                <w:b w:val="0"/>
                <w:noProof/>
                <w:sz w:val="20"/>
                <w:szCs w:val="20"/>
                <w:lang w:val="de"/>
              </w:rPr>
              <w:t>A.</w:t>
            </w:r>
            <w:r w:rsidRPr="00616E58" w:rsidR="00616E58">
              <w:rPr>
                <w:b w:val="0"/>
                <w:noProof/>
                <w:sz w:val="20"/>
                <w:szCs w:val="20"/>
                <w:lang w:val="de"/>
              </w:rPr>
              <w:tab/>
            </w:r>
            <w:r w:rsidRPr="00616E58" w:rsidR="00616E58">
              <w:rPr>
                <w:rStyle w:val="Hyperlink"/>
                <w:b w:val="0"/>
                <w:noProof/>
                <w:sz w:val="20"/>
                <w:szCs w:val="20"/>
                <w:lang w:val="de"/>
              </w:rPr>
              <w:t>POTENZIELLES WIEDERHERSTELLUNGSVERFAHREN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_Toc37630120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42F5DE8F" w14:textId="77777777">
          <w:pPr>
            <w:pStyle w:val="TOC1"/>
            <w:bidi w:val="false"/>
            <w:rPr>
              <w:rFonts w:eastAsiaTheme="minorEastAsia" w:cstheme="minorBidi"/>
              <w:b w:val="0"/>
              <w:bCs w:val="0"/>
              <w:iCs w:val="0"/>
              <w:szCs w:val="20"/>
            </w:rPr>
          </w:pPr>
          <w:hyperlink w:history="1" w:anchor="_Toc37630121">
            <w:r w:rsidRPr="00616E58" w:rsidR="00616E58">
              <w:rPr>
                <w:rStyle w:val="Hyperlink"/>
                <w:b w:val="0"/>
                <w:szCs w:val="20"/>
                <w:lang w:val="de"/>
              </w:rPr>
              <w:t>10.</w:t>
            </w:r>
            <w:r w:rsidRPr="00616E58" w:rsidR="00616E58">
              <w:rPr>
                <w:b w:val="0"/>
                <w:szCs w:val="20"/>
                <w:lang w:val="de"/>
              </w:rPr>
              <w:tab/>
            </w:r>
            <w:r w:rsidRPr="00616E58" w:rsidR="00616E58">
              <w:rPr>
                <w:rStyle w:val="Hyperlink"/>
                <w:b w:val="0"/>
                <w:szCs w:val="20"/>
                <w:lang w:val="de"/>
              </w:rPr>
              <w:t>ANHÄNGE</w:t>
            </w:r>
            <w:r w:rsidRPr="00616E58" w:rsidR="00616E58">
              <w:rPr>
                <w:b w:val="0"/>
                <w:webHidden/>
                <w:szCs w:val="20"/>
                <w:lang w:val="de"/>
              </w:rPr>
              <w:tab/>
            </w:r>
            <w:r w:rsidRPr="00616E58" w:rsidR="00616E58">
              <w:rPr>
                <w:b w:val="0"/>
                <w:webHidden/>
                <w:szCs w:val="20"/>
                <w:lang w:val="de"/>
              </w:rPr>
              <w:fldChar w:fldCharType="begin"/>
            </w:r>
            <w:r w:rsidRPr="00616E58" w:rsidR="00616E58">
              <w:rPr>
                <w:b w:val="0"/>
                <w:webHidden/>
                <w:szCs w:val="20"/>
                <w:lang w:val="de"/>
              </w:rPr>
              <w:instrText xml:space="preserve"> PAGEREF _Toc37630121 \h </w:instrText>
            </w:r>
            <w:r w:rsidRPr="00616E58" w:rsidR="00616E58">
              <w:rPr>
                <w:b w:val="0"/>
                <w:webHidden/>
                <w:szCs w:val="20"/>
                <w:lang w:val="de"/>
              </w:rPr>
            </w:r>
            <w:r w:rsidRPr="00616E58" w:rsidR="00616E58">
              <w:rPr>
                <w:b w:val="0"/>
                <w:webHidden/>
                <w:szCs w:val="20"/>
                <w:lang w:val="de"/>
              </w:rPr>
              <w:fldChar w:fldCharType="separate"/>
            </w:r>
            <w:r w:rsidR="00091473">
              <w:rPr>
                <w:b w:val="0"/>
                <w:webHidden/>
                <w:szCs w:val="20"/>
                <w:lang w:val="de"/>
              </w:rPr>
              <w:t>2</w:t>
            </w:r>
            <w:r w:rsidRPr="00616E58" w:rsidR="00616E58">
              <w:rPr>
                <w:b w:val="0"/>
                <w:webHidden/>
                <w:szCs w:val="20"/>
                <w:lang w:val="de"/>
              </w:rPr>
              <w:fldChar w:fldCharType="end"/>
            </w:r>
          </w:hyperlink>
        </w:p>
        <w:p w:rsidRPr="00616E58" w:rsidR="00616E58" w:rsidP="00616E58" w:rsidRDefault="007C30D3" w14:paraId="6D67DB81"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2">
            <w:r w:rsidRPr="00616E58" w:rsidR="00616E58">
              <w:rPr>
                <w:rStyle w:val="Hyperlink"/>
                <w:b w:val="0"/>
                <w:noProof/>
                <w:sz w:val="20"/>
                <w:szCs w:val="20"/>
                <w:lang w:val="de"/>
              </w:rPr>
              <w:t>A.</w:t>
            </w:r>
            <w:r w:rsidRPr="00616E58" w:rsidR="00616E58">
              <w:rPr>
                <w:b w:val="0"/>
                <w:noProof/>
                <w:sz w:val="20"/>
                <w:szCs w:val="20"/>
                <w:lang w:val="de"/>
              </w:rPr>
              <w:tab/>
            </w:r>
            <w:r w:rsidRPr="00616E58" w:rsidR="00616E58">
              <w:rPr>
                <w:rStyle w:val="Hyperlink"/>
                <w:b w:val="0"/>
                <w:noProof/>
                <w:sz w:val="20"/>
                <w:szCs w:val="20"/>
                <w:lang w:val="de"/>
              </w:rPr>
              <w:t>MITARBEITERKONTAKTLISTE</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_Toc37630122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445CCF9C"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3">
            <w:r w:rsidRPr="00616E58" w:rsidR="00616E58">
              <w:rPr>
                <w:rStyle w:val="Hyperlink"/>
                <w:b w:val="0"/>
                <w:noProof/>
                <w:sz w:val="20"/>
                <w:szCs w:val="20"/>
                <w:lang w:val="de"/>
              </w:rPr>
              <w:t>B.</w:t>
            </w:r>
            <w:r w:rsidRPr="00616E58" w:rsidR="00616E58">
              <w:rPr>
                <w:b w:val="0"/>
                <w:noProof/>
                <w:sz w:val="20"/>
                <w:szCs w:val="20"/>
                <w:lang w:val="de"/>
              </w:rPr>
              <w:tab/>
            </w:r>
            <w:r w:rsidRPr="00616E58" w:rsidR="00616E58">
              <w:rPr>
                <w:rStyle w:val="Hyperlink"/>
                <w:b w:val="0"/>
                <w:noProof/>
                <w:sz w:val="20"/>
                <w:szCs w:val="20"/>
                <w:lang w:val="de"/>
              </w:rPr>
              <w:t>WIEDERHERSTELLUNGSPRIORITÄTEN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_Toc37630123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3795754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4">
            <w:r w:rsidRPr="00616E58" w:rsidR="00616E58">
              <w:rPr>
                <w:rStyle w:val="Hyperlink"/>
                <w:b w:val="0"/>
                <w:noProof/>
                <w:sz w:val="20"/>
                <w:szCs w:val="20"/>
                <w:lang w:val="de"/>
              </w:rPr>
              <w:t>C.</w:t>
            </w:r>
            <w:r w:rsidRPr="00616E58" w:rsidR="00616E58">
              <w:rPr>
                <w:b w:val="0"/>
                <w:noProof/>
                <w:sz w:val="20"/>
                <w:szCs w:val="20"/>
                <w:lang w:val="de"/>
              </w:rPr>
              <w:tab/>
            </w:r>
            <w:r w:rsidRPr="00616E58" w:rsidR="00616E58">
              <w:rPr>
                <w:rStyle w:val="Hyperlink"/>
                <w:b w:val="0"/>
                <w:noProof/>
                <w:sz w:val="20"/>
                <w:szCs w:val="20"/>
                <w:lang w:val="de"/>
              </w:rPr>
              <w:t>ALTERNATIVE SITE-RESSOURCEN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_Toc37630124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7BC1FECF"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5">
            <w:r w:rsidRPr="00616E58" w:rsidR="00616E58">
              <w:rPr>
                <w:rStyle w:val="Hyperlink"/>
                <w:b w:val="0"/>
                <w:noProof/>
                <w:sz w:val="20"/>
                <w:szCs w:val="20"/>
                <w:lang w:val="de"/>
              </w:rPr>
              <w:t>D.</w:t>
            </w:r>
            <w:r w:rsidRPr="00616E58" w:rsidR="00616E58">
              <w:rPr>
                <w:b w:val="0"/>
                <w:noProof/>
                <w:sz w:val="20"/>
                <w:szCs w:val="20"/>
                <w:lang w:val="de"/>
              </w:rPr>
              <w:tab/>
            </w:r>
            <w:r w:rsidRPr="00616E58" w:rsidR="00616E58">
              <w:rPr>
                <w:rStyle w:val="Hyperlink"/>
                <w:b w:val="0"/>
                <w:noProof/>
                <w:sz w:val="20"/>
                <w:szCs w:val="20"/>
                <w:lang w:val="de"/>
              </w:rPr>
              <w:t>EOC-STANDORTE (EMERGENCY OPERATIONS CENTER)</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_Toc37630125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5C59445B"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6">
            <w:r w:rsidRPr="00616E58" w:rsidR="00616E58">
              <w:rPr>
                <w:rStyle w:val="Hyperlink"/>
                <w:b w:val="0"/>
                <w:noProof/>
                <w:sz w:val="20"/>
                <w:szCs w:val="20"/>
                <w:lang w:val="de"/>
              </w:rPr>
              <w:t>E.</w:t>
            </w:r>
            <w:r w:rsidRPr="00616E58" w:rsidR="00616E58">
              <w:rPr>
                <w:b w:val="0"/>
                <w:noProof/>
                <w:sz w:val="20"/>
                <w:szCs w:val="20"/>
                <w:lang w:val="de"/>
              </w:rPr>
              <w:tab/>
            </w:r>
            <w:r w:rsidRPr="00616E58" w:rsidR="00616E58">
              <w:rPr>
                <w:rStyle w:val="Hyperlink"/>
                <w:b w:val="0"/>
                <w:noProof/>
                <w:sz w:val="20"/>
                <w:szCs w:val="20"/>
                <w:lang w:val="de"/>
              </w:rPr>
              <w:t>VITAL RECORDS</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_Toc37630126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67A04C5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7">
            <w:r w:rsidRPr="00616E58" w:rsidR="00616E58">
              <w:rPr>
                <w:rStyle w:val="Hyperlink"/>
                <w:b w:val="0"/>
                <w:noProof/>
                <w:sz w:val="20"/>
                <w:szCs w:val="20"/>
                <w:lang w:val="de"/>
              </w:rPr>
              <w:t>F.</w:t>
            </w:r>
            <w:r w:rsidRPr="00616E58" w:rsidR="00616E58">
              <w:rPr>
                <w:b w:val="0"/>
                <w:noProof/>
                <w:sz w:val="20"/>
                <w:szCs w:val="20"/>
                <w:lang w:val="de"/>
              </w:rPr>
              <w:tab/>
            </w:r>
            <w:r w:rsidRPr="00616E58" w:rsidR="00616E58">
              <w:rPr>
                <w:rStyle w:val="Hyperlink"/>
                <w:b w:val="0"/>
                <w:noProof/>
                <w:sz w:val="20"/>
                <w:szCs w:val="20"/>
                <w:lang w:val="de"/>
              </w:rPr>
              <w:t>ANBIETERLISTEN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_Toc37630127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0B9CC9E6" w14:textId="77777777">
          <w:pPr>
            <w:pStyle w:val="TOC2"/>
            <w:tabs>
              <w:tab w:val="left" w:pos="800"/>
              <w:tab w:val="right" w:leader="dot" w:pos="10790"/>
            </w:tabs>
            <w:bidi w:val="false"/>
            <w:spacing w:line="276" w:lineRule="auto"/>
            <w:rPr>
              <w:rFonts w:eastAsiaTheme="minorEastAsia" w:cstheme="minorBidi"/>
              <w:b w:val="0"/>
              <w:bCs w:val="0"/>
              <w:noProof/>
              <w:sz w:val="20"/>
              <w:szCs w:val="20"/>
            </w:rPr>
          </w:pPr>
          <w:hyperlink w:history="1" w:anchor="_Toc37630128">
            <w:r w:rsidRPr="00616E58" w:rsidR="00616E58">
              <w:rPr>
                <w:rStyle w:val="Hyperlink"/>
                <w:b w:val="0"/>
                <w:noProof/>
                <w:sz w:val="20"/>
                <w:szCs w:val="20"/>
                <w:lang w:val="de"/>
              </w:rPr>
              <w:t>G.</w:t>
            </w:r>
            <w:r w:rsidRPr="00616E58" w:rsidR="00616E58">
              <w:rPr>
                <w:b w:val="0"/>
                <w:noProof/>
                <w:sz w:val="20"/>
                <w:szCs w:val="20"/>
                <w:lang w:val="de"/>
              </w:rPr>
              <w:tab/>
            </w:r>
            <w:r w:rsidR="00091473">
              <w:rPr>
                <w:rStyle w:val="Hyperlink"/>
                <w:b w:val="0"/>
                <w:noProof/>
                <w:sz w:val="20"/>
                <w:szCs w:val="20"/>
                <w:lang w:val="de"/>
              </w:rPr>
              <w:t>IT-SYSTEMBERICHTE &amp; RESSOURCEN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_Toc37630128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18FA237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9">
            <w:r w:rsidRPr="00616E58" w:rsidR="00616E58">
              <w:rPr>
                <w:rStyle w:val="Hyperlink"/>
                <w:b w:val="0"/>
                <w:noProof/>
                <w:sz w:val="20"/>
                <w:szCs w:val="20"/>
                <w:lang w:val="de"/>
              </w:rPr>
              <w:t>H.</w:t>
            </w:r>
            <w:r w:rsidRPr="00616E58" w:rsidR="00616E58">
              <w:rPr>
                <w:b w:val="0"/>
                <w:noProof/>
                <w:sz w:val="20"/>
                <w:szCs w:val="20"/>
                <w:lang w:val="de"/>
              </w:rPr>
              <w:tab/>
            </w:r>
            <w:r w:rsidRPr="00616E58" w:rsidR="00616E58">
              <w:rPr>
                <w:rStyle w:val="Hyperlink"/>
                <w:b w:val="0"/>
                <w:noProof/>
                <w:sz w:val="20"/>
                <w:szCs w:val="20"/>
                <w:lang w:val="de"/>
              </w:rPr>
              <w:t>ALTERNATIVE STANDORT-TRANSPORTINFORMATIONEN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_Toc37630129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4F2E8A4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0">
            <w:r w:rsidRPr="00616E58" w:rsidR="00616E58">
              <w:rPr>
                <w:rStyle w:val="Hyperlink"/>
                <w:b w:val="0"/>
                <w:noProof/>
                <w:sz w:val="20"/>
                <w:szCs w:val="20"/>
                <w:lang w:val="de"/>
              </w:rPr>
              <w:t>I.</w:t>
            </w:r>
            <w:r w:rsidRPr="00616E58" w:rsidR="00616E58">
              <w:rPr>
                <w:b w:val="0"/>
                <w:noProof/>
                <w:sz w:val="20"/>
                <w:szCs w:val="20"/>
                <w:lang w:val="de"/>
              </w:rPr>
              <w:tab/>
            </w:r>
            <w:r w:rsidR="00091473">
              <w:rPr>
                <w:rStyle w:val="Hyperlink"/>
                <w:b w:val="0"/>
                <w:noProof/>
                <w:sz w:val="20"/>
                <w:szCs w:val="20"/>
                <w:lang w:val="de"/>
              </w:rPr>
              <w:t>FOLGENABSCHÄTZUNGEN UND RISIKOBEWERTUNGEN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_Toc37630130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477CAD86"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1">
            <w:r w:rsidRPr="00616E58" w:rsidR="00616E58">
              <w:rPr>
                <w:rStyle w:val="Hyperlink"/>
                <w:b w:val="0"/>
                <w:noProof/>
                <w:sz w:val="20"/>
                <w:szCs w:val="20"/>
                <w:lang w:val="de"/>
              </w:rPr>
              <w:t>J.</w:t>
            </w:r>
            <w:r w:rsidRPr="00616E58" w:rsidR="00616E58">
              <w:rPr>
                <w:b w:val="0"/>
                <w:noProof/>
                <w:sz w:val="20"/>
                <w:szCs w:val="20"/>
                <w:lang w:val="de"/>
              </w:rPr>
              <w:tab/>
            </w:r>
            <w:r w:rsidR="0092679A">
              <w:rPr>
                <w:rStyle w:val="Hyperlink"/>
                <w:b w:val="0"/>
                <w:noProof/>
                <w:sz w:val="20"/>
                <w:szCs w:val="20"/>
                <w:lang w:val="de"/>
              </w:rPr>
              <w:t>WIRKUNGSANALYSE DER SCHULE</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_Toc37630131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616E58" w:rsidR="00616E58" w:rsidP="00616E58" w:rsidRDefault="007C30D3" w14:paraId="1519C9B2"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2">
            <w:r w:rsidRPr="00616E58" w:rsidR="00616E58">
              <w:rPr>
                <w:rStyle w:val="Hyperlink"/>
                <w:b w:val="0"/>
                <w:noProof/>
                <w:sz w:val="20"/>
                <w:szCs w:val="20"/>
                <w:lang w:val="de"/>
              </w:rPr>
              <w:t>K.</w:t>
            </w:r>
            <w:r w:rsidRPr="00616E58" w:rsidR="00616E58">
              <w:rPr>
                <w:b w:val="0"/>
                <w:noProof/>
                <w:sz w:val="20"/>
                <w:szCs w:val="20"/>
                <w:lang w:val="de"/>
              </w:rPr>
              <w:tab/>
            </w:r>
            <w:r w:rsidRPr="00616E58" w:rsidR="00616E58">
              <w:rPr>
                <w:rStyle w:val="Hyperlink"/>
                <w:b w:val="0"/>
                <w:noProof/>
                <w:sz w:val="20"/>
                <w:szCs w:val="20"/>
                <w:lang w:val="de"/>
              </w:rPr>
              <w:t>WIEDERHERSTELLUNGSAUFGABE LISTET</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_Toc37630132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 AUF</w:t>
            </w:r>
            <w:r w:rsidRPr="00616E58" w:rsidR="00616E58">
              <w:rPr>
                <w:b w:val="0"/>
                <w:noProof/>
                <w:webHidden/>
                <w:sz w:val="20"/>
                <w:szCs w:val="20"/>
                <w:lang w:val="de"/>
              </w:rPr>
              <w:fldChar w:fldCharType="end"/>
            </w:r>
          </w:hyperlink>
        </w:p>
        <w:p w:rsidRPr="00616E58" w:rsidR="00616E58" w:rsidP="00616E58" w:rsidRDefault="007C30D3" w14:paraId="195B673E" w14:textId="77777777">
          <w:pPr>
            <w:pStyle w:val="TOC2"/>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3">
            <w:r w:rsidRPr="00616E58" w:rsidR="00616E58">
              <w:rPr>
                <w:rStyle w:val="Hyperlink"/>
                <w:b w:val="0"/>
                <w:noProof/>
                <w:sz w:val="20"/>
                <w:szCs w:val="20"/>
                <w:lang w:val="de"/>
              </w:rPr>
              <w:t>L.</w:t>
            </w:r>
            <w:r w:rsidRPr="00616E58" w:rsidR="00616E58">
              <w:rPr>
                <w:b w:val="0"/>
                <w:noProof/>
                <w:sz w:val="20"/>
                <w:szCs w:val="20"/>
                <w:lang w:val="de"/>
              </w:rPr>
              <w:tab/>
            </w:r>
            <w:r w:rsidRPr="00616E58" w:rsidR="00616E58">
              <w:rPr>
                <w:rStyle w:val="Hyperlink"/>
                <w:b w:val="0"/>
                <w:noProof/>
                <w:sz w:val="20"/>
                <w:szCs w:val="20"/>
                <w:lang w:val="de"/>
              </w:rPr>
              <w:t>SANIERUNGSPLAN</w:t>
            </w:r>
            <w:r w:rsidRPr="00616E58" w:rsidR="00616E58">
              <w:rPr>
                <w:b w:val="0"/>
                <w:noProof/>
                <w:webHidden/>
                <w:sz w:val="20"/>
                <w:szCs w:val="20"/>
                <w:lang w:val="de"/>
              </w:rPr>
              <w:tab/>
            </w:r>
            <w:r w:rsidRPr="00616E58" w:rsidR="00616E58">
              <w:rPr>
                <w:b w:val="0"/>
                <w:noProof/>
                <w:webHidden/>
                <w:sz w:val="20"/>
                <w:szCs w:val="20"/>
                <w:lang w:val="de"/>
              </w:rPr>
              <w:fldChar w:fldCharType="begin"/>
            </w:r>
            <w:r w:rsidRPr="00616E58" w:rsidR="00616E58">
              <w:rPr>
                <w:b w:val="0"/>
                <w:noProof/>
                <w:webHidden/>
                <w:sz w:val="20"/>
                <w:szCs w:val="20"/>
                <w:lang w:val="de"/>
              </w:rPr>
              <w:instrText xml:space="preserve"> PAGEREF _Toc37630133 \h </w:instrText>
            </w:r>
            <w:r w:rsidRPr="00616E58" w:rsidR="00616E58">
              <w:rPr>
                <w:b w:val="0"/>
                <w:noProof/>
                <w:webHidden/>
                <w:sz w:val="20"/>
                <w:szCs w:val="20"/>
                <w:lang w:val="de"/>
              </w:rPr>
            </w:r>
            <w:r w:rsidRPr="00616E58" w:rsidR="00616E58">
              <w:rPr>
                <w:b w:val="0"/>
                <w:noProof/>
                <w:webHidden/>
                <w:sz w:val="20"/>
                <w:szCs w:val="20"/>
                <w:lang w:val="de"/>
              </w:rPr>
              <w:fldChar w:fldCharType="separate"/>
            </w:r>
            <w:r w:rsidR="00091473">
              <w:rPr>
                <w:b w:val="0"/>
                <w:noProof/>
                <w:webHidden/>
                <w:sz w:val="20"/>
                <w:szCs w:val="20"/>
                <w:lang w:val="de"/>
              </w:rPr>
              <w:t>2</w:t>
            </w:r>
            <w:r w:rsidRPr="00616E58" w:rsidR="00616E58">
              <w:rPr>
                <w:b w:val="0"/>
                <w:noProof/>
                <w:webHidden/>
                <w:sz w:val="20"/>
                <w:szCs w:val="20"/>
                <w:lang w:val="de"/>
              </w:rPr>
              <w:fldChar w:fldCharType="end"/>
            </w:r>
          </w:hyperlink>
        </w:p>
        <w:p w:rsidRPr="00913151" w:rsidR="00D675F4" w:rsidP="00616E58" w:rsidRDefault="00E8348B" w14:paraId="62946421"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616E58">
            <w:rPr>
              <w:noProof/>
              <w:sz w:val="20"/>
              <w:szCs w:val="20"/>
            </w:rPr>
            <w:fldChar w:fldCharType="end"/>
          </w:r>
        </w:p>
        <w:p w:rsidRPr="00491059" w:rsidR="00E8348B" w:rsidP="00D4300C" w:rsidRDefault="007C30D3" w14:paraId="71D21F13" w14:textId="77777777"/>
      </w:sdtContent>
    </w:sdt>
    <w:p w:rsidR="001C7751" w:rsidP="000D4E76" w:rsidRDefault="009A69E9" w14:paraId="24FF1AFC" w14:textId="77777777">
      <w:pPr>
        <w:pStyle w:val="Heading1"/>
        <w:numPr>
          <w:ilvl w:val="0"/>
          <w:numId w:val="20"/>
        </w:numPr>
        <w:bidi w:val="false"/>
        <w:spacing w:line="276" w:lineRule="auto"/>
        <w:ind w:left="360"/>
      </w:pPr>
      <w:bookmarkStart w:name="_Toc37630103" w:id="14"/>
      <w:bookmarkStart w:name="_Toc354384082" w:id="15"/>
      <w:bookmarkEnd w:id="7"/>
      <w:bookmarkEnd w:id="8"/>
      <w:bookmarkEnd w:id="9"/>
      <w:bookmarkEnd w:id="10"/>
      <w:bookmarkEnd w:id="11"/>
      <w:bookmarkEnd w:id="12"/>
      <w:bookmarkEnd w:id="13"/>
      <w:r w:rsidR="00AF788F">
        <w:rPr>
          <w:lang w:val="de"/>
        </w:rPr>
        <w:t xml:space="preserve">SCHULE, HOCHSCHULE, OR WIEDERHERSTELLUNGSPRIORITÄTEN DER UNIVERSITÄT</w:t>
      </w:r>
      <w:bookmarkEnd w:id="14"/>
    </w:p>
    <w:p w:rsidR="009A69E9" w:rsidP="00AF788F" w:rsidRDefault="0092679A" w14:paraId="69BAEB6B" w14:textId="77777777">
      <w:r w:rsidRPr="0092679A">
        <w:rPr>
          <w:lang w:val="de"/>
        </w:rPr>
        <w:t>Verwende diese Wiederherstellungsprioritäten, um wichtige Schulvorgänge an einem alternativen Standort wiederhergestellt zu haben. Dies ist eine Offsite-Strategie, die die Disaster Recovery-Teams in Kraft setzen werden. Das Informationssystem und die IT-Teams stellen IT-Funktionen basierend auf kritischen Schulfunktionen wieder ein.</w:t>
      </w:r>
    </w:p>
    <w:p w:rsidRPr="00AF788F" w:rsidR="0092679A" w:rsidP="00AF788F" w:rsidRDefault="0092679A" w14:paraId="42E658B7"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2E5C7F35" w14:textId="77777777">
        <w:trPr>
          <w:trHeight w:val="2880"/>
        </w:trPr>
        <w:tc>
          <w:tcPr>
            <w:tcW w:w="10800" w:type="dxa"/>
            <w:tcBorders>
              <w:bottom w:val="single" w:color="BFBFBF" w:themeColor="background1" w:themeShade="BF" w:sz="18" w:space="0"/>
            </w:tcBorders>
          </w:tcPr>
          <w:p w:rsidRPr="00491059" w:rsidR="001C7751" w:rsidP="005B0B4C" w:rsidRDefault="001C7751" w14:paraId="19E62D17" w14:textId="77777777"/>
        </w:tc>
      </w:tr>
    </w:tbl>
    <w:p w:rsidR="00A8452F" w:rsidP="008C59BA" w:rsidRDefault="00A8452F" w14:paraId="2D88E268" w14:textId="77777777">
      <w:pPr>
        <w:pStyle w:val="Heading1"/>
        <w:spacing w:line="276" w:lineRule="auto"/>
      </w:pPr>
    </w:p>
    <w:p w:rsidRPr="00A8452F" w:rsidR="008C59BA" w:rsidP="000D4E76" w:rsidRDefault="00AF788F" w14:paraId="77627490" w14:textId="77777777">
      <w:pPr>
        <w:pStyle w:val="Heading1"/>
        <w:numPr>
          <w:ilvl w:val="0"/>
          <w:numId w:val="20"/>
        </w:numPr>
        <w:bidi w:val="false"/>
        <w:spacing w:line="276" w:lineRule="auto"/>
        <w:ind w:left="360"/>
        <w:rPr>
          <w:szCs w:val="18"/>
        </w:rPr>
      </w:pPr>
      <w:bookmarkStart w:name="_Toc37630104" w:id="16"/>
      <w:r>
        <w:rPr>
          <w:lang w:val="de"/>
        </w:rPr>
        <w:t>UMZUGSSTRATEGIE</w:t>
      </w:r>
      <w:bookmarkEnd w:id="16"/>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0F23C284" w14:textId="77777777">
        <w:trPr>
          <w:trHeight w:val="2880"/>
        </w:trPr>
        <w:tc>
          <w:tcPr>
            <w:tcW w:w="10800" w:type="dxa"/>
            <w:tcBorders>
              <w:bottom w:val="single" w:color="BFBFBF" w:themeColor="background1" w:themeShade="BF" w:sz="18" w:space="0"/>
            </w:tcBorders>
          </w:tcPr>
          <w:p w:rsidRPr="00491059" w:rsidR="008C59BA" w:rsidP="00F905E7" w:rsidRDefault="008C59BA" w14:paraId="171EAEC7" w14:textId="77777777"/>
        </w:tc>
      </w:tr>
      <w:bookmarkEnd w:id="15"/>
    </w:tbl>
    <w:p w:rsidR="00AF788F" w:rsidP="00AF788F" w:rsidRDefault="00AF788F" w14:paraId="69E9FA99" w14:textId="77777777">
      <w:pPr>
        <w:pStyle w:val="Heading1"/>
        <w:spacing w:line="276" w:lineRule="auto"/>
      </w:pPr>
    </w:p>
    <w:p w:rsidR="00AF788F" w:rsidP="000D4E76" w:rsidRDefault="00AF788F" w14:paraId="503FA5B5" w14:textId="77777777">
      <w:pPr>
        <w:pStyle w:val="Heading1"/>
        <w:numPr>
          <w:ilvl w:val="0"/>
          <w:numId w:val="20"/>
        </w:numPr>
        <w:bidi w:val="false"/>
        <w:spacing w:line="276" w:lineRule="auto"/>
        <w:ind w:left="360"/>
      </w:pPr>
      <w:bookmarkStart w:name="_Toc37630105" w:id="17"/>
      <w:r>
        <w:rPr>
          <w:lang w:val="de"/>
        </w:rPr>
        <w:t>ALTERNATIVE GESCHÄFTSSEITE</w:t>
      </w:r>
      <w:bookmarkEnd w:id="17"/>
    </w:p>
    <w:p w:rsidR="00AF788F" w:rsidP="00AF788F" w:rsidRDefault="0092679A" w14:paraId="34C500B3" w14:textId="77777777">
      <w:r w:rsidRPr="009A69E9" w:rsidR="009A69E9">
        <w:rPr>
          <w:lang w:val="de"/>
        </w:rPr>
        <w:t xml:space="preserve">Nutzen Sie diesen alternativen Schulstandort und die oben genannte Umzugsstrategie im Falle einer Katastrophe oder einer Störung, die die Fortsetzung der Schulprozesse am ursprünglichen Schulstandort hemmt. Im Falle einer Katastrophe oder einer Störung sollte diese Strategie sowohl kurzfristige als auch langfristige Standortverlagerungen umfassen.</w:t>
      </w:r>
    </w:p>
    <w:p w:rsidRPr="00AF788F" w:rsidR="009A69E9" w:rsidP="00AF788F" w:rsidRDefault="009A69E9" w14:paraId="04B894BE"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7D84FC62" w14:textId="77777777">
        <w:trPr>
          <w:trHeight w:val="2880"/>
        </w:trPr>
        <w:tc>
          <w:tcPr>
            <w:tcW w:w="10800" w:type="dxa"/>
            <w:tcBorders>
              <w:bottom w:val="single" w:color="BFBFBF" w:themeColor="background1" w:themeShade="BF" w:sz="18" w:space="0"/>
            </w:tcBorders>
          </w:tcPr>
          <w:p w:rsidRPr="00491059" w:rsidR="00AF788F" w:rsidP="00E74DD1" w:rsidRDefault="00AF788F" w14:paraId="382EFBF7" w14:textId="77777777"/>
        </w:tc>
      </w:tr>
    </w:tbl>
    <w:p w:rsidR="00A8452F" w:rsidP="00A8452F" w:rsidRDefault="00A8452F" w14:paraId="71D32AA5" w14:textId="77777777">
      <w:pPr>
        <w:pStyle w:val="Heading1"/>
        <w:spacing w:line="276" w:lineRule="auto"/>
      </w:pPr>
    </w:p>
    <w:p w:rsidR="00D5459D" w:rsidRDefault="00D5459D" w14:paraId="4D17DD46" w14:textId="77777777">
      <w:pPr>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27909E79" w14:textId="77777777">
      <w:pPr>
        <w:pStyle w:val="Heading1"/>
        <w:numPr>
          <w:ilvl w:val="0"/>
          <w:numId w:val="20"/>
        </w:numPr>
        <w:bidi w:val="false"/>
        <w:spacing w:line="276" w:lineRule="auto"/>
        <w:ind w:left="360"/>
        <w:rPr>
          <w:szCs w:val="18"/>
        </w:rPr>
      </w:pPr>
      <w:bookmarkStart w:name="_Toc37630106" w:id="18"/>
      <w:r>
        <w:rPr>
          <w:lang w:val="de"/>
        </w:rPr>
        <w:t>Wiederauffüllungsplan</w:t>
      </w:r>
      <w:bookmarkEnd w:id="18"/>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29666AD" w14:textId="77777777">
        <w:trPr>
          <w:trHeight w:val="2736"/>
        </w:trPr>
        <w:tc>
          <w:tcPr>
            <w:tcW w:w="10800" w:type="dxa"/>
            <w:tcBorders>
              <w:bottom w:val="single" w:color="BFBFBF" w:themeColor="background1" w:themeShade="BF" w:sz="18" w:space="0"/>
            </w:tcBorders>
          </w:tcPr>
          <w:p w:rsidRPr="00491059" w:rsidR="00FE6D48" w:rsidP="00F905E7" w:rsidRDefault="00FE6D48" w14:paraId="721C4BD7" w14:textId="77777777"/>
        </w:tc>
      </w:tr>
    </w:tbl>
    <w:p w:rsidR="00A8452F" w:rsidP="00A8452F" w:rsidRDefault="00A8452F" w14:paraId="1EEDC029" w14:textId="77777777">
      <w:pPr>
        <w:pStyle w:val="Heading1"/>
        <w:spacing w:line="276" w:lineRule="auto"/>
      </w:pPr>
    </w:p>
    <w:p w:rsidR="000D4E76" w:rsidP="000D4E76" w:rsidRDefault="001314A7" w14:paraId="21F1990C" w14:textId="77777777">
      <w:pPr>
        <w:pStyle w:val="Heading1"/>
        <w:numPr>
          <w:ilvl w:val="0"/>
          <w:numId w:val="20"/>
        </w:numPr>
        <w:bidi w:val="false"/>
        <w:spacing w:before="120" w:after="120"/>
        <w:ind w:left="360"/>
      </w:pPr>
      <w:bookmarkStart w:name="_Toc37630107" w:id="19"/>
      <w:r w:rsidR="000D4E76">
        <w:rPr>
          <w:lang w:val="de"/>
        </w:rPr>
        <w:t>WIEDERHERSTELLUNGSPHASEN</w:t>
      </w:r>
      <w:bookmarkEnd w:id="19"/>
    </w:p>
    <w:p w:rsidR="009A69E9" w:rsidP="000D4E76" w:rsidRDefault="0092679A" w14:paraId="4C892505" w14:textId="77777777">
      <w:r w:rsidRPr="0092679A">
        <w:rPr>
          <w:lang w:val="de"/>
        </w:rPr>
        <w:t xml:space="preserve">Dies sind die vorgänge, die Sie am dringendsten benötigen, um den Schulbetrieb fortzufahren, und der Sanierungsplan sollte auf diese wesentlichen Schulfunktionen zielen. Der Sanierungsplan sollte wie folgt verlaufen:</w:t>
      </w:r>
    </w:p>
    <w:p w:rsidRPr="009F3EC8" w:rsidR="000D4E76" w:rsidP="000D4E76" w:rsidRDefault="000D4E76" w14:paraId="445E0B7B" w14:textId="77777777">
      <w:pPr>
        <w:pStyle w:val="Heading2"/>
        <w:numPr>
          <w:ilvl w:val="0"/>
          <w:numId w:val="19"/>
        </w:numPr>
        <w:bidi w:val="false"/>
        <w:spacing w:before="120" w:after="120"/>
      </w:pPr>
      <w:bookmarkStart w:name="_Toc37630108" w:id="20"/>
      <w:r w:rsidR="009776EA">
        <w:rPr>
          <w:lang w:val="de"/>
        </w:rPr>
        <w:t>KATASTROPHENFALL</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69E77F93" w14:textId="77777777">
        <w:trPr>
          <w:trHeight w:val="1152"/>
        </w:trPr>
        <w:tc>
          <w:tcPr>
            <w:tcW w:w="10445" w:type="dxa"/>
            <w:tcBorders>
              <w:bottom w:val="single" w:color="BFBFBF" w:themeColor="background1" w:themeShade="BF" w:sz="18" w:space="0"/>
            </w:tcBorders>
          </w:tcPr>
          <w:p w:rsidRPr="00491059" w:rsidR="000D4E76" w:rsidP="00E74DD1" w:rsidRDefault="00C02D86" w14:paraId="66EB3F47" w14:textId="77777777">
            <w:r w:rsidRPr="00C02D86">
              <w:rPr>
                <w:lang w:val="de"/>
              </w:rPr>
              <w:t>Die Schule erklärt eine Katastrophe und trifft Entscheidungen, um den Rest des Wiederherstellungsplans zu aktivieren.</w:t>
            </w:r>
          </w:p>
        </w:tc>
      </w:tr>
    </w:tbl>
    <w:p w:rsidR="000D4E76" w:rsidP="000D4E76" w:rsidRDefault="000D4E76" w14:paraId="7116231C" w14:textId="77777777"/>
    <w:p w:rsidRPr="009F3EC8" w:rsidR="000D4E76" w:rsidP="000D4E76" w:rsidRDefault="009776EA" w14:paraId="794DDAE9" w14:textId="77777777">
      <w:pPr>
        <w:pStyle w:val="Heading2"/>
        <w:numPr>
          <w:ilvl w:val="0"/>
          <w:numId w:val="19"/>
        </w:numPr>
        <w:bidi w:val="false"/>
        <w:spacing w:before="120" w:after="120"/>
      </w:pPr>
      <w:bookmarkStart w:name="_Toc37630109" w:id="21"/>
      <w:r>
        <w:rPr>
          <w:lang w:val="de"/>
        </w:rPr>
        <w:t>AKTIVIERUNG PLANEN</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74DC942A" w14:textId="77777777">
        <w:trPr>
          <w:trHeight w:val="1152"/>
        </w:trPr>
        <w:tc>
          <w:tcPr>
            <w:tcW w:w="10445" w:type="dxa"/>
            <w:tcBorders>
              <w:bottom w:val="single" w:color="BFBFBF" w:themeColor="background1" w:themeShade="BF" w:sz="18" w:space="0"/>
            </w:tcBorders>
          </w:tcPr>
          <w:p w:rsidRPr="009776EA" w:rsidR="000D4E76" w:rsidP="009776EA" w:rsidRDefault="00C02D86" w14:paraId="3AD412A8" w14:textId="77777777">
            <w:pPr>
              <w:bidi w:val="false"/>
              <w:spacing w:line="276" w:lineRule="auto"/>
              <w:contextualSpacing/>
            </w:pPr>
            <w:r w:rsidRPr="00C02D86">
              <w:rPr>
                <w:lang w:val="de"/>
              </w:rPr>
              <w:t>In dieser Phase setzen Sie den Schulkontinuitätsplan in Kraft. Diese Phase dauert an, bis Sie den alternativen Standort sichern und den Schulbetrieb verlagern.</w:t>
            </w:r>
          </w:p>
        </w:tc>
      </w:tr>
    </w:tbl>
    <w:p w:rsidR="000D4E76" w:rsidP="000D4E76" w:rsidRDefault="000D4E76" w14:paraId="4D2D06FE" w14:textId="77777777"/>
    <w:p w:rsidRPr="009F3EC8" w:rsidR="000D4E76" w:rsidP="000D4E76" w:rsidRDefault="009776EA" w14:paraId="5372224D" w14:textId="77777777">
      <w:pPr>
        <w:pStyle w:val="Heading2"/>
        <w:numPr>
          <w:ilvl w:val="0"/>
          <w:numId w:val="19"/>
        </w:numPr>
        <w:bidi w:val="false"/>
        <w:spacing w:before="120" w:after="120"/>
      </w:pPr>
      <w:bookmarkStart w:name="_Toc37630110" w:id="22"/>
      <w:r>
        <w:rPr>
          <w:lang w:val="de"/>
        </w:rPr>
        <w:t>ALTERNATIVER STANDORTBETRIEB</w:t>
      </w:r>
      <w:bookmarkEnd w:id="22"/>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A4225C6" w14:textId="77777777">
        <w:trPr>
          <w:trHeight w:val="1152"/>
        </w:trPr>
        <w:tc>
          <w:tcPr>
            <w:tcW w:w="10445" w:type="dxa"/>
            <w:tcBorders>
              <w:bottom w:val="single" w:color="BFBFBF" w:themeColor="background1" w:themeShade="BF" w:sz="18" w:space="0"/>
            </w:tcBorders>
          </w:tcPr>
          <w:p w:rsidRPr="009776EA" w:rsidR="009776EA" w:rsidP="009776EA" w:rsidRDefault="009A69E9" w14:paraId="5C9AD09E" w14:textId="77777777">
            <w:pPr>
              <w:tabs>
                <w:tab w:val="left" w:pos="1927"/>
              </w:tabs>
              <w:bidi w:val="false"/>
            </w:pPr>
            <w:r w:rsidRPr="009A69E9">
              <w:rPr>
                <w:lang w:val="de"/>
              </w:rPr>
              <w:t>Diese Phase dauert an, bis Sie die primäre Einrichtung wiederherstellen können.</w:t>
            </w:r>
          </w:p>
        </w:tc>
      </w:tr>
    </w:tbl>
    <w:p w:rsidR="00E324A8" w:rsidP="00E324A8" w:rsidRDefault="00E324A8" w14:paraId="16AFF7BF" w14:textId="77777777"/>
    <w:p w:rsidRPr="009F3EC8" w:rsidR="009776EA" w:rsidP="00E324A8" w:rsidRDefault="009776EA" w14:paraId="77C0138E" w14:textId="77777777">
      <w:pPr>
        <w:pStyle w:val="Heading2"/>
        <w:numPr>
          <w:ilvl w:val="0"/>
          <w:numId w:val="19"/>
        </w:numPr>
        <w:bidi w:val="false"/>
        <w:spacing w:before="120" w:after="120"/>
      </w:pPr>
      <w:bookmarkStart w:name="_Toc37630111" w:id="23"/>
      <w:r>
        <w:rPr>
          <w:lang w:val="de"/>
        </w:rPr>
        <w:t>ÜBERGANG ZUM PRIMÄREN STANDORT</w:t>
      </w:r>
      <w:bookmarkEnd w:id="23"/>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0BA6083D" w14:textId="77777777">
        <w:trPr>
          <w:trHeight w:val="1152"/>
        </w:trPr>
        <w:tc>
          <w:tcPr>
            <w:tcW w:w="10445" w:type="dxa"/>
            <w:tcBorders>
              <w:bottom w:val="single" w:color="BFBFBF" w:themeColor="background1" w:themeShade="BF" w:sz="18" w:space="0"/>
            </w:tcBorders>
          </w:tcPr>
          <w:p w:rsidRPr="009776EA" w:rsidR="009776EA" w:rsidP="00C02D86" w:rsidRDefault="009776EA" w14:paraId="1EBB1F21" w14:textId="77777777">
            <w:pPr>
              <w:tabs>
                <w:tab w:val="left" w:pos="1927"/>
              </w:tabs>
              <w:bidi w:val="false"/>
            </w:pPr>
            <w:r w:rsidR="00DE4000">
              <w:rPr>
                <w:lang w:val="de"/>
              </w:rPr>
              <w:t xml:space="preserve">Diese Phase dauert an, bis Sie den Schulbetrieb wieder an den ursprünglichen Standort verschieben können. </w:t>
            </w:r>
          </w:p>
        </w:tc>
      </w:tr>
    </w:tbl>
    <w:p w:rsidR="000D4E76" w:rsidP="000D4E76" w:rsidRDefault="000D4E76" w14:paraId="7B96B811" w14:textId="77777777"/>
    <w:p w:rsidRPr="00A8452F" w:rsidR="00A8452F" w:rsidP="009776EA" w:rsidRDefault="009776EA" w14:paraId="60204EF2" w14:textId="77777777">
      <w:pPr>
        <w:pStyle w:val="Heading1"/>
        <w:numPr>
          <w:ilvl w:val="0"/>
          <w:numId w:val="20"/>
        </w:numPr>
        <w:bidi w:val="false"/>
        <w:spacing w:line="276" w:lineRule="auto"/>
        <w:ind w:left="360"/>
        <w:rPr>
          <w:szCs w:val="18"/>
        </w:rPr>
      </w:pPr>
      <w:bookmarkStart w:name="_Toc37630112" w:id="24"/>
      <w:r>
        <w:rPr>
          <w:lang w:val="de"/>
        </w:rPr>
        <w:t>BACKUP VON DATENSÄTZEN</w:t>
      </w:r>
      <w:bookmarkEnd w:id="24"/>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50168D2D" w14:textId="77777777">
        <w:trPr>
          <w:trHeight w:val="5328"/>
        </w:trPr>
        <w:tc>
          <w:tcPr>
            <w:tcW w:w="10800" w:type="dxa"/>
            <w:tcBorders>
              <w:bottom w:val="single" w:color="BFBFBF" w:themeColor="background1" w:themeShade="BF" w:sz="18" w:space="0"/>
            </w:tcBorders>
          </w:tcPr>
          <w:p w:rsidRPr="00491059" w:rsidR="00A8452F" w:rsidP="00E74DD1" w:rsidRDefault="00A8452F" w14:paraId="528193F9" w14:textId="77777777"/>
        </w:tc>
      </w:tr>
    </w:tbl>
    <w:p w:rsidR="00A8452F" w:rsidP="00A8452F" w:rsidRDefault="00A8452F" w14:paraId="0C32C966" w14:textId="77777777">
      <w:pPr>
        <w:pStyle w:val="Heading1"/>
        <w:spacing w:line="276" w:lineRule="auto"/>
      </w:pPr>
    </w:p>
    <w:p w:rsidR="00A8452F" w:rsidP="009776EA" w:rsidRDefault="009776EA" w14:paraId="1364FD90" w14:textId="77777777">
      <w:pPr>
        <w:pStyle w:val="Heading1"/>
        <w:numPr>
          <w:ilvl w:val="0"/>
          <w:numId w:val="20"/>
        </w:numPr>
        <w:bidi w:val="false"/>
        <w:spacing w:line="276" w:lineRule="auto"/>
        <w:ind w:left="360"/>
      </w:pPr>
      <w:bookmarkStart w:name="_Toc37630113" w:id="25"/>
      <w:r>
        <w:rPr>
          <w:lang w:val="de"/>
        </w:rPr>
        <w:t>SANIERUNGSPLAN</w:t>
      </w:r>
      <w:bookmarkEnd w:id="25"/>
    </w:p>
    <w:p w:rsidR="00EF20D2" w:rsidP="009776EA" w:rsidRDefault="00C02D86" w14:paraId="246036EF" w14:textId="77777777">
      <w:r w:rsidRPr="00C02D86">
        <w:rPr>
          <w:lang w:val="de"/>
        </w:rPr>
        <w:t>Der Sanierungsplan behebt Störungen oder Katastrophen von Einrichtungen, die sich auf alle Aufzeichnungen auswirken würden, die für die Fortsetzung des Schulbetriebs von entscheidender Bedeutung sind. Um solche Ereignisse planen zu können, müssen die Notfallwiederherstellungs- und IT-Teams diese wichtigen Datensätze pflegen, kontrollieren und regelmäßig überprüfen. Sichern Und speichern Sie unbedingt die wichtigsten Dateien an einem externen Speicherort.</w:t>
      </w:r>
    </w:p>
    <w:p w:rsidRPr="009776EA" w:rsidR="00C02D86" w:rsidP="009776EA" w:rsidRDefault="00C02D86" w14:paraId="1A283C7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F1BB02B" w14:textId="77777777">
        <w:trPr>
          <w:trHeight w:val="5328"/>
        </w:trPr>
        <w:tc>
          <w:tcPr>
            <w:tcW w:w="10800" w:type="dxa"/>
            <w:tcBorders>
              <w:bottom w:val="single" w:color="BFBFBF" w:themeColor="background1" w:themeShade="BF" w:sz="18" w:space="0"/>
            </w:tcBorders>
          </w:tcPr>
          <w:p w:rsidRPr="00491059" w:rsidR="00A8452F" w:rsidP="00E74DD1" w:rsidRDefault="00A8452F" w14:paraId="14A3E883" w14:textId="77777777"/>
        </w:tc>
      </w:tr>
    </w:tbl>
    <w:p w:rsidR="00D5459D" w:rsidP="009776EA" w:rsidRDefault="00D5459D" w14:paraId="144265DF" w14:textId="77777777">
      <w:pPr>
        <w:pStyle w:val="Heading1"/>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24AE66A" w14:textId="77777777">
      <w:pPr>
        <w:pStyle w:val="Heading1"/>
        <w:numPr>
          <w:ilvl w:val="0"/>
          <w:numId w:val="20"/>
        </w:numPr>
        <w:bidi w:val="false"/>
        <w:spacing w:before="120" w:after="120"/>
        <w:ind w:left="360"/>
      </w:pPr>
      <w:bookmarkStart w:name="_Toc37630114" w:id="26"/>
      <w:r>
        <w:rPr>
          <w:lang w:val="de"/>
        </w:rPr>
        <w:t>RECOVERY-Teams</w:t>
      </w:r>
      <w:bookmarkEnd w:id="26"/>
    </w:p>
    <w:p w:rsidRPr="00C02D86" w:rsidR="00C02D86" w:rsidP="00C02D86" w:rsidRDefault="00C02D86" w14:paraId="1E765883" w14:textId="77777777">
      <w:r w:rsidRPr="00C02D86">
        <w:rPr>
          <w:lang w:val="de"/>
        </w:rPr>
        <w:t>Richten Sie Recovery-Teams ein und teilen Sie die Teilnehmer je nach Aufgabenrolle und Titel in geeignete Gruppen ein. Benennt Teamleiter und weist alle anderen Teammitglieder einer bestimmten Rolle oder Aufgabe im Team zu.</w:t>
      </w:r>
    </w:p>
    <w:p w:rsidR="00EF20D2" w:rsidP="009776EA" w:rsidRDefault="00EF20D2" w14:paraId="3D2E5190" w14:textId="77777777"/>
    <w:p w:rsidRPr="001B6E94" w:rsidR="001B6E94" w:rsidP="00147F93" w:rsidRDefault="001B6E94" w14:paraId="34FBCF17" w14:textId="77777777">
      <w:pPr>
        <w:pStyle w:val="Heading2"/>
        <w:numPr>
          <w:ilvl w:val="0"/>
          <w:numId w:val="23"/>
        </w:numPr>
        <w:bidi w:val="false"/>
        <w:spacing w:before="120" w:after="120"/>
      </w:pPr>
      <w:bookmarkStart w:name="_Toc37630115" w:id="27"/>
      <w:r>
        <w:rPr>
          <w:lang w:val="de"/>
        </w:rPr>
        <w:t>TEAMROLLEN</w:t>
      </w:r>
      <w:bookmarkEnd w:id="27"/>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4758AB8" w14:textId="77777777">
        <w:trPr>
          <w:trHeight w:val="2016"/>
        </w:trPr>
        <w:tc>
          <w:tcPr>
            <w:tcW w:w="10445" w:type="dxa"/>
            <w:tcBorders>
              <w:bottom w:val="single" w:color="BFBFBF" w:themeColor="background1" w:themeShade="BF" w:sz="18" w:space="0"/>
            </w:tcBorders>
          </w:tcPr>
          <w:p w:rsidR="00147F93" w:rsidP="00147F93" w:rsidRDefault="00147F93" w14:paraId="3B446DA9" w14:textId="77777777">
            <w:r>
              <w:rPr>
                <w:lang w:val="de"/>
              </w:rPr>
              <w:t>Teamleiter, Backup-Teamleiter, Teammitglied</w:t>
            </w:r>
          </w:p>
          <w:p w:rsidRPr="00491059" w:rsidR="009776EA" w:rsidP="00E74DD1" w:rsidRDefault="009776EA" w14:paraId="4B2FD119" w14:textId="77777777"/>
        </w:tc>
      </w:tr>
    </w:tbl>
    <w:p w:rsidR="009776EA" w:rsidP="009776EA" w:rsidRDefault="009776EA" w14:paraId="2C577822" w14:textId="77777777"/>
    <w:p w:rsidRPr="009F3EC8" w:rsidR="009776EA" w:rsidP="009776EA" w:rsidRDefault="00147F93" w14:paraId="32A8682D" w14:textId="77777777">
      <w:pPr>
        <w:pStyle w:val="Heading2"/>
        <w:numPr>
          <w:ilvl w:val="0"/>
          <w:numId w:val="23"/>
        </w:numPr>
        <w:bidi w:val="false"/>
        <w:spacing w:before="120" w:after="120"/>
      </w:pPr>
      <w:bookmarkStart w:name="_Toc37630116" w:id="28"/>
      <w:r>
        <w:rPr>
          <w:lang w:val="de"/>
        </w:rPr>
        <w:t>TEAMKONTAKTE</w:t>
      </w:r>
      <w:bookmarkEnd w:id="2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08DE6FFD" w14:textId="77777777">
        <w:trPr>
          <w:trHeight w:val="2016"/>
        </w:trPr>
        <w:tc>
          <w:tcPr>
            <w:tcW w:w="10445" w:type="dxa"/>
            <w:tcBorders>
              <w:bottom w:val="single" w:color="BFBFBF" w:themeColor="background1" w:themeShade="BF" w:sz="18" w:space="0"/>
            </w:tcBorders>
          </w:tcPr>
          <w:p w:rsidRPr="009776EA" w:rsidR="009776EA" w:rsidP="00E74DD1" w:rsidRDefault="00147F93" w14:paraId="01B14631" w14:textId="77777777">
            <w:pPr>
              <w:bidi w:val="false"/>
              <w:spacing w:line="276" w:lineRule="auto"/>
              <w:contextualSpacing/>
            </w:pPr>
            <w:r>
              <w:rPr>
                <w:lang w:val="de"/>
              </w:rPr>
              <w:t>Gespeichert im Anhang zur Kontaktliste</w:t>
            </w:r>
          </w:p>
        </w:tc>
      </w:tr>
    </w:tbl>
    <w:p w:rsidR="009776EA" w:rsidP="009776EA" w:rsidRDefault="009776EA" w14:paraId="587AFA81" w14:textId="77777777"/>
    <w:p w:rsidRPr="009F3EC8" w:rsidR="009776EA" w:rsidP="009776EA" w:rsidRDefault="00147F93" w14:paraId="00E8FD2D" w14:textId="77777777">
      <w:pPr>
        <w:pStyle w:val="Heading2"/>
        <w:numPr>
          <w:ilvl w:val="0"/>
          <w:numId w:val="23"/>
        </w:numPr>
        <w:bidi w:val="false"/>
        <w:spacing w:before="120" w:after="120"/>
      </w:pPr>
      <w:bookmarkStart w:name="_Toc37630117" w:id="29"/>
      <w:r>
        <w:rPr>
          <w:lang w:val="de"/>
        </w:rPr>
        <w:t>VERANTWORTLICHKEITEN DES TEAMS</w:t>
      </w:r>
      <w:bookmarkEnd w:id="2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4FDFAC27" w14:textId="77777777">
        <w:trPr>
          <w:trHeight w:val="2016"/>
        </w:trPr>
        <w:tc>
          <w:tcPr>
            <w:tcW w:w="10445" w:type="dxa"/>
            <w:tcBorders>
              <w:bottom w:val="single" w:color="BFBFBF" w:themeColor="background1" w:themeShade="BF" w:sz="18" w:space="0"/>
            </w:tcBorders>
          </w:tcPr>
          <w:p w:rsidRPr="00147F93" w:rsidR="009776EA" w:rsidP="00147F93" w:rsidRDefault="00147F93" w14:paraId="05455522"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52DC3F59" w14:textId="77777777"/>
    <w:p w:rsidRPr="009F3EC8" w:rsidR="009776EA" w:rsidP="009776EA" w:rsidRDefault="00147F93" w14:paraId="6677187D" w14:textId="77777777">
      <w:pPr>
        <w:pStyle w:val="Heading2"/>
        <w:numPr>
          <w:ilvl w:val="0"/>
          <w:numId w:val="23"/>
        </w:numPr>
        <w:bidi w:val="false"/>
        <w:spacing w:before="120" w:after="120"/>
      </w:pPr>
      <w:bookmarkStart w:name="_Toc37630118" w:id="30"/>
      <w:r>
        <w:rPr>
          <w:lang w:val="de"/>
        </w:rPr>
        <w:t>ABTEILUNGS-RECOVERY-TEAMS</w:t>
      </w:r>
      <w:bookmarkEnd w:id="3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71D574A8" w14:textId="77777777">
        <w:trPr>
          <w:trHeight w:val="2160"/>
        </w:trPr>
        <w:tc>
          <w:tcPr>
            <w:tcW w:w="10445" w:type="dxa"/>
            <w:tcBorders>
              <w:bottom w:val="single" w:color="BFBFBF" w:themeColor="background1" w:themeShade="BF" w:sz="18" w:space="0"/>
            </w:tcBorders>
          </w:tcPr>
          <w:p w:rsidRPr="009776EA" w:rsidR="009776EA" w:rsidP="00E74DD1" w:rsidRDefault="00EF20D2" w14:paraId="01F3677A" w14:textId="77777777">
            <w:pPr>
              <w:tabs>
                <w:tab w:val="left" w:pos="1927"/>
              </w:tabs>
              <w:bidi w:val="false"/>
            </w:pPr>
            <w:r w:rsidRPr="00EF20D2">
              <w:rPr>
                <w:lang w:val="de"/>
              </w:rPr>
              <w:t>School Continuity Coordinator, EOC Communication Team, EOC Human Resources Team, EOC Administration Team, Emergency Response Team, Information Technology Recovery Team</w:t>
            </w:r>
          </w:p>
        </w:tc>
      </w:tr>
    </w:tbl>
    <w:p w:rsidR="00F406EC" w:rsidP="001D4D30" w:rsidRDefault="00F406EC" w14:paraId="24E939DC"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225D7BD3" w14:textId="77777777">
      <w:pPr>
        <w:pStyle w:val="Heading1"/>
        <w:numPr>
          <w:ilvl w:val="0"/>
          <w:numId w:val="20"/>
        </w:numPr>
        <w:bidi w:val="false"/>
        <w:spacing w:line="276" w:lineRule="auto"/>
        <w:ind w:left="360"/>
      </w:pPr>
      <w:bookmarkStart w:name="_Toc37630119" w:id="31"/>
      <w:r>
        <w:rPr>
          <w:lang w:val="de"/>
        </w:rPr>
        <w:t>WIEDERHERSTELLUNGSVERFAHREN</w:t>
      </w:r>
      <w:bookmarkEnd w:id="31"/>
    </w:p>
    <w:p w:rsidR="001D4D30" w:rsidP="00EF20D2" w:rsidRDefault="00091473" w14:paraId="77640B64" w14:textId="77777777">
      <w:r w:rsidRPr="00091473">
        <w:rPr>
          <w:lang w:val="de"/>
        </w:rPr>
        <w:t>Listen Sie die spezifischen vorgänge und aufgaben, die sie ausführen müssen, um den normalen und kritischen Schulbetrieb wiederhergestellt zu haben. Beschreiben Sie jede Strategie, indem Sie einen bestimmten Satz von Recovery-Vorgänge und aufgaben.</w:t>
      </w:r>
    </w:p>
    <w:p w:rsidRPr="00A8452F" w:rsidR="001D4D30" w:rsidP="001D4D30" w:rsidRDefault="001D4D30" w14:paraId="5415EEF1"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0A0FD4E6" w14:textId="77777777">
        <w:trPr>
          <w:trHeight w:val="4176"/>
        </w:trPr>
        <w:tc>
          <w:tcPr>
            <w:tcW w:w="10800" w:type="dxa"/>
            <w:tcBorders>
              <w:bottom w:val="single" w:color="BFBFBF" w:themeColor="background1" w:themeShade="BF" w:sz="18" w:space="0"/>
            </w:tcBorders>
          </w:tcPr>
          <w:p w:rsidRPr="00491059" w:rsidR="001D4D30" w:rsidP="00E74DD1" w:rsidRDefault="001D4D30" w14:paraId="687C77E1" w14:textId="77777777"/>
        </w:tc>
      </w:tr>
    </w:tbl>
    <w:p w:rsidR="001D4D30" w:rsidP="00147F93" w:rsidRDefault="001D4D30" w14:paraId="1C672D16" w14:textId="77777777"/>
    <w:p w:rsidRPr="001B6E94" w:rsidR="00147F93" w:rsidP="00147F93" w:rsidRDefault="00147F93" w14:paraId="3D395AF1" w14:textId="77777777">
      <w:pPr>
        <w:pStyle w:val="Heading2"/>
        <w:numPr>
          <w:ilvl w:val="0"/>
          <w:numId w:val="24"/>
        </w:numPr>
        <w:bidi w:val="false"/>
        <w:spacing w:before="120" w:after="120"/>
      </w:pPr>
      <w:bookmarkStart w:name="_Toc37630120" w:id="32"/>
      <w:r>
        <w:rPr>
          <w:lang w:val="de"/>
        </w:rPr>
        <w:t>POTENZIELLES WIEDERHERSTELLUNGSVERFAHREN</w:t>
      </w:r>
      <w:bookmarkEnd w:id="32"/>
    </w:p>
    <w:p w:rsidR="00147F93" w:rsidP="00147F93" w:rsidRDefault="00147F93" w14:paraId="5C62A0FF" w14:textId="77777777"/>
    <w:p w:rsidRPr="00147F93" w:rsidR="00147F93" w:rsidP="001D4D30" w:rsidRDefault="00147F93" w14:paraId="4EC7417C"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4D280CA2"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147993D9"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17299C04"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3252F110"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32F6C1B7"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3F724739"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DE4000" w14:paraId="1E2322F6" w14:textId="77777777">
      <w:pPr>
        <w:numPr>
          <w:ilvl w:val="2"/>
          <w:numId w:val="21"/>
        </w:numPr>
        <w:bidi w:val="false"/>
        <w:spacing w:line="480" w:lineRule="auto"/>
        <w:ind w:left="1260"/>
        <w:contextualSpacing/>
      </w:pPr>
      <w:r>
        <w:rPr>
          <w:lang w:val="de"/>
        </w:rPr>
        <w:t>Aufbau der Kommunikation</w:t>
      </w:r>
    </w:p>
    <w:p w:rsidRPr="00147F93" w:rsidR="00147F93" w:rsidP="001D4D30" w:rsidRDefault="00DE4000" w14:paraId="4500F542"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EF20D2" w14:paraId="50CDC02A" w14:textId="77777777">
      <w:pPr>
        <w:numPr>
          <w:ilvl w:val="2"/>
          <w:numId w:val="21"/>
        </w:numPr>
        <w:bidi w:val="false"/>
        <w:spacing w:line="480" w:lineRule="auto"/>
        <w:ind w:left="1260"/>
        <w:contextualSpacing/>
      </w:pPr>
      <w:r w:rsidRPr="00147F93" w:rsidR="00147F93">
        <w:rPr>
          <w:lang w:val="de"/>
        </w:rPr>
        <w:t xml:space="preserve">Beginnen Sie alternative Site-Vorgänge</w:t>
      </w:r>
    </w:p>
    <w:p w:rsidRPr="00147F93" w:rsidR="00147F93" w:rsidP="001D4D30" w:rsidRDefault="00147F93" w14:paraId="0051E746" w14:textId="77777777">
      <w:pPr>
        <w:numPr>
          <w:ilvl w:val="2"/>
          <w:numId w:val="21"/>
        </w:numPr>
        <w:bidi w:val="false"/>
        <w:spacing w:line="480" w:lineRule="auto"/>
        <w:ind w:left="1260"/>
        <w:contextualSpacing/>
      </w:pPr>
      <w:r w:rsidRPr="00147F93">
        <w:rPr>
          <w:lang w:val="de"/>
        </w:rPr>
        <w:t xml:space="preserve">Arbeit verwalten </w:t>
      </w:r>
    </w:p>
    <w:p w:rsidRPr="00147F93" w:rsidR="00147F93" w:rsidP="001D4D30" w:rsidRDefault="00147F93" w14:paraId="61221E00"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EF20D2" w14:paraId="74E5E155" w14:textId="77777777">
      <w:pPr>
        <w:numPr>
          <w:ilvl w:val="2"/>
          <w:numId w:val="21"/>
        </w:numPr>
        <w:bidi w:val="false"/>
        <w:spacing w:line="480" w:lineRule="auto"/>
        <w:ind w:left="1260"/>
        <w:contextualSpacing/>
      </w:pPr>
      <w:r w:rsidRPr="00147F93" w:rsidR="00147F93">
        <w:rPr>
          <w:lang w:val="de"/>
        </w:rPr>
        <w:t xml:space="preserve">Alternative Site-Prozeduren beenden</w:t>
      </w:r>
    </w:p>
    <w:p w:rsidRPr="00147F93" w:rsidR="00147F93" w:rsidP="001D4D30" w:rsidRDefault="00DE4000" w14:paraId="3202615B" w14:textId="77777777">
      <w:pPr>
        <w:numPr>
          <w:ilvl w:val="2"/>
          <w:numId w:val="21"/>
        </w:numPr>
        <w:bidi w:val="false"/>
        <w:spacing w:line="480" w:lineRule="auto"/>
        <w:ind w:left="1260"/>
        <w:contextualSpacing/>
      </w:pPr>
      <w:r w:rsidR="00EF20D2">
        <w:rPr>
          <w:lang w:val="de"/>
        </w:rPr>
        <w:t>Verlagerung von Ressourcen zurück zum primären Standort</w:t>
      </w:r>
    </w:p>
    <w:p w:rsidR="00F406EC" w:rsidP="00A8452F" w:rsidRDefault="00F406EC" w14:paraId="205DB40E" w14:textId="77777777">
      <w:pPr>
        <w:pStyle w:val="Heading1"/>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45D14850" w14:textId="77777777">
      <w:pPr>
        <w:pStyle w:val="Heading1"/>
        <w:numPr>
          <w:ilvl w:val="0"/>
          <w:numId w:val="20"/>
        </w:numPr>
        <w:bidi w:val="false"/>
        <w:spacing w:line="276" w:lineRule="auto"/>
        <w:ind w:left="360"/>
      </w:pPr>
      <w:bookmarkStart w:name="_Toc37630121" w:id="33"/>
      <w:r>
        <w:rPr>
          <w:lang w:val="de"/>
        </w:rPr>
        <w:t>Anlagen</w:t>
      </w:r>
      <w:bookmarkEnd w:id="33"/>
    </w:p>
    <w:p w:rsidR="004509F5" w:rsidP="004509F5" w:rsidRDefault="004509F5" w14:paraId="08D00CFE" w14:textId="77777777">
      <w:r w:rsidR="00DE4000">
        <w:rPr>
          <w:lang w:val="de"/>
        </w:rPr>
        <w:t xml:space="preserve">In diesem Abschnitt sind alle Anhänge aufgeführt, die Sie für die Durchführung eines Schulkontinuitätsplans benötigen:</w:t>
      </w:r>
    </w:p>
    <w:p w:rsidR="004509F5" w:rsidP="004509F5" w:rsidRDefault="004509F5" w14:paraId="308F1D47" w14:textId="77777777"/>
    <w:p w:rsidR="004509F5" w:rsidP="003D0FB9" w:rsidRDefault="004509F5" w14:paraId="7D62FEB0" w14:textId="77777777">
      <w:pPr>
        <w:pStyle w:val="Heading2"/>
        <w:numPr>
          <w:ilvl w:val="0"/>
          <w:numId w:val="26"/>
        </w:numPr>
        <w:bidi w:val="false"/>
        <w:spacing w:line="480" w:lineRule="auto"/>
      </w:pPr>
      <w:bookmarkStart w:name="_Toc37630122" w:id="34"/>
      <w:r>
        <w:rPr>
          <w:lang w:val="de"/>
        </w:rPr>
        <w:t>Mitarbeiter-Kontaktliste</w:t>
      </w:r>
      <w:bookmarkEnd w:id="34"/>
    </w:p>
    <w:p w:rsidR="004509F5" w:rsidP="003D0FB9" w:rsidRDefault="004509F5" w14:paraId="59D1943B" w14:textId="77777777">
      <w:pPr>
        <w:pStyle w:val="Heading2"/>
        <w:numPr>
          <w:ilvl w:val="0"/>
          <w:numId w:val="26"/>
        </w:numPr>
        <w:bidi w:val="false"/>
        <w:spacing w:line="480" w:lineRule="auto"/>
      </w:pPr>
      <w:bookmarkStart w:name="_Toc37630123" w:id="35"/>
      <w:r>
        <w:rPr>
          <w:lang w:val="de"/>
        </w:rPr>
        <w:t>Wiederherstellungsprioritäten</w:t>
      </w:r>
      <w:bookmarkEnd w:id="35"/>
    </w:p>
    <w:p w:rsidR="004509F5" w:rsidP="003D0FB9" w:rsidRDefault="004509F5" w14:paraId="583083A8" w14:textId="77777777">
      <w:pPr>
        <w:pStyle w:val="Heading2"/>
        <w:numPr>
          <w:ilvl w:val="0"/>
          <w:numId w:val="26"/>
        </w:numPr>
        <w:bidi w:val="false"/>
        <w:spacing w:line="480" w:lineRule="auto"/>
      </w:pPr>
      <w:bookmarkStart w:name="_Toc37630124" w:id="36"/>
      <w:r>
        <w:rPr>
          <w:lang w:val="de"/>
        </w:rPr>
        <w:t>Alternative Site-Ressourcen</w:t>
      </w:r>
      <w:bookmarkEnd w:id="36"/>
    </w:p>
    <w:p w:rsidR="004509F5" w:rsidP="003D0FB9" w:rsidRDefault="004509F5" w14:paraId="5837B745" w14:textId="77777777">
      <w:pPr>
        <w:pStyle w:val="Heading2"/>
        <w:numPr>
          <w:ilvl w:val="0"/>
          <w:numId w:val="26"/>
        </w:numPr>
        <w:bidi w:val="false"/>
        <w:spacing w:line="480" w:lineRule="auto"/>
      </w:pPr>
      <w:bookmarkStart w:name="_Toc37630125" w:id="37"/>
      <w:r w:rsidR="00091473">
        <w:rPr>
          <w:lang w:val="de"/>
        </w:rPr>
        <w:t>Standorte des Notfall-Operationszentrums</w:t>
      </w:r>
      <w:bookmarkEnd w:id="37"/>
    </w:p>
    <w:p w:rsidR="004509F5" w:rsidP="003D0FB9" w:rsidRDefault="004509F5" w14:paraId="6C7EB9D7" w14:textId="77777777">
      <w:pPr>
        <w:pStyle w:val="Heading2"/>
        <w:numPr>
          <w:ilvl w:val="0"/>
          <w:numId w:val="26"/>
        </w:numPr>
        <w:bidi w:val="false"/>
        <w:spacing w:line="480" w:lineRule="auto"/>
      </w:pPr>
      <w:bookmarkStart w:name="_Toc37630126" w:id="38"/>
      <w:r>
        <w:rPr>
          <w:lang w:val="de"/>
        </w:rPr>
        <w:t>Vital Records</w:t>
      </w:r>
      <w:bookmarkEnd w:id="38"/>
    </w:p>
    <w:p w:rsidR="004509F5" w:rsidP="003D0FB9" w:rsidRDefault="004509F5" w14:paraId="54AC5CE6" w14:textId="77777777">
      <w:pPr>
        <w:pStyle w:val="Heading2"/>
        <w:numPr>
          <w:ilvl w:val="0"/>
          <w:numId w:val="26"/>
        </w:numPr>
        <w:bidi w:val="false"/>
        <w:spacing w:line="480" w:lineRule="auto"/>
      </w:pPr>
      <w:bookmarkStart w:name="_Toc37630127" w:id="39"/>
      <w:r>
        <w:rPr>
          <w:lang w:val="de"/>
        </w:rPr>
        <w:t>Lieferantenlisten</w:t>
      </w:r>
      <w:bookmarkEnd w:id="39"/>
    </w:p>
    <w:p w:rsidR="004509F5" w:rsidP="003D0FB9" w:rsidRDefault="00091473" w14:paraId="7374BDB1" w14:textId="77777777">
      <w:pPr>
        <w:pStyle w:val="Heading2"/>
        <w:numPr>
          <w:ilvl w:val="0"/>
          <w:numId w:val="26"/>
        </w:numPr>
        <w:bidi w:val="false"/>
        <w:spacing w:line="480" w:lineRule="auto"/>
      </w:pPr>
      <w:bookmarkStart w:name="_Toc37630128" w:id="40"/>
      <w:r w:rsidR="004509F5">
        <w:rPr>
          <w:lang w:val="de"/>
        </w:rPr>
        <w:t xml:space="preserve">IT-Systemberichte &amp; Ressourcen</w:t>
      </w:r>
      <w:bookmarkEnd w:id="40"/>
    </w:p>
    <w:p w:rsidR="004509F5" w:rsidP="003D0FB9" w:rsidRDefault="004509F5" w14:paraId="609E1CD8" w14:textId="77777777">
      <w:pPr>
        <w:pStyle w:val="Heading2"/>
        <w:numPr>
          <w:ilvl w:val="0"/>
          <w:numId w:val="26"/>
        </w:numPr>
        <w:bidi w:val="false"/>
        <w:spacing w:line="480" w:lineRule="auto"/>
      </w:pPr>
      <w:bookmarkStart w:name="_Toc37630129" w:id="41"/>
      <w:r>
        <w:rPr>
          <w:lang w:val="de"/>
        </w:rPr>
        <w:t>Alternative Site-Transportinformationen</w:t>
      </w:r>
      <w:bookmarkEnd w:id="41"/>
    </w:p>
    <w:p w:rsidR="004509F5" w:rsidP="003D0FB9" w:rsidRDefault="00091473" w14:paraId="2CC579E3" w14:textId="77777777">
      <w:pPr>
        <w:pStyle w:val="Heading2"/>
        <w:numPr>
          <w:ilvl w:val="0"/>
          <w:numId w:val="26"/>
        </w:numPr>
        <w:bidi w:val="false"/>
        <w:spacing w:line="480" w:lineRule="auto"/>
      </w:pPr>
      <w:bookmarkStart w:name="_Toc37630130" w:id="42"/>
      <w:r w:rsidR="004509F5">
        <w:rPr>
          <w:lang w:val="de"/>
        </w:rPr>
        <w:t xml:space="preserve">Wirkungs- und Risikobewertungen</w:t>
      </w:r>
      <w:bookmarkEnd w:id="42"/>
    </w:p>
    <w:p w:rsidR="004509F5" w:rsidP="003D0FB9" w:rsidRDefault="00C544B6" w14:paraId="2EE1D720" w14:textId="77777777">
      <w:pPr>
        <w:pStyle w:val="Heading2"/>
        <w:numPr>
          <w:ilvl w:val="0"/>
          <w:numId w:val="26"/>
        </w:numPr>
        <w:bidi w:val="false"/>
        <w:spacing w:line="480" w:lineRule="auto"/>
      </w:pPr>
      <w:bookmarkStart w:name="_Toc37630131" w:id="43"/>
      <w:r w:rsidR="004509F5">
        <w:rPr>
          <w:lang w:val="de"/>
        </w:rPr>
        <w:t xml:space="preserve">SCHOOL Impact Analysis</w:t>
      </w:r>
      <w:bookmarkEnd w:id="43"/>
    </w:p>
    <w:p w:rsidR="004509F5" w:rsidP="003D0FB9" w:rsidRDefault="004509F5" w14:paraId="2906C26A" w14:textId="77777777">
      <w:pPr>
        <w:pStyle w:val="Heading2"/>
        <w:numPr>
          <w:ilvl w:val="0"/>
          <w:numId w:val="26"/>
        </w:numPr>
        <w:bidi w:val="false"/>
        <w:spacing w:line="480" w:lineRule="auto"/>
      </w:pPr>
      <w:bookmarkStart w:name="_Toc37630132" w:id="44"/>
      <w:r>
        <w:rPr>
          <w:lang w:val="de"/>
        </w:rPr>
        <w:t>Wiederherstellungs-Aufgabenlisten</w:t>
      </w:r>
      <w:bookmarkEnd w:id="44"/>
    </w:p>
    <w:p w:rsidR="004509F5" w:rsidP="003D0FB9" w:rsidRDefault="004509F5" w14:paraId="035D238B" w14:textId="77777777">
      <w:pPr>
        <w:pStyle w:val="Heading2"/>
        <w:numPr>
          <w:ilvl w:val="0"/>
          <w:numId w:val="26"/>
        </w:numPr>
        <w:bidi w:val="false"/>
        <w:spacing w:line="480" w:lineRule="auto"/>
      </w:pPr>
      <w:bookmarkStart w:name="_Toc37630133" w:id="45"/>
      <w:r>
        <w:rPr>
          <w:lang w:val="de"/>
        </w:rPr>
        <w:t>Wiederauffüllungsplan</w:t>
      </w:r>
      <w:bookmarkEnd w:id="45"/>
    </w:p>
    <w:p w:rsidR="003D0FB9" w:rsidRDefault="003D0FB9" w14:paraId="27294677" w14:textId="77777777">
      <w:r>
        <w:br w:type="page"/>
      </w:r>
    </w:p>
    <w:p w:rsidRPr="008E5F44" w:rsidR="008E5F44" w:rsidP="008E5F44" w:rsidRDefault="008E5F44" w14:paraId="75811B31" w14:textId="77777777"/>
    <w:p w:rsidRPr="00491059" w:rsidR="00FF51C2" w:rsidP="00D4300C" w:rsidRDefault="00FF51C2" w14:paraId="74FD3071" w14:textId="77777777">
      <w:pPr>
        <w:rPr>
          <w:noProof/>
        </w:rPr>
      </w:pPr>
    </w:p>
    <w:tbl>
      <w:tblPr>
        <w:tblStyle w:val="TableGrid"/>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2B0F481A" w14:textId="77777777">
        <w:trPr>
          <w:trHeight w:val="2718"/>
        </w:trPr>
        <w:tc>
          <w:tcPr>
            <w:tcW w:w="10110" w:type="dxa"/>
          </w:tcPr>
          <w:p w:rsidRPr="00CB3106" w:rsidR="00FF51C2" w:rsidP="00CB3106" w:rsidRDefault="00FF51C2" w14:paraId="303852D1" w14:textId="77777777">
            <w:pPr>
              <w:bidi w:val="false"/>
              <w:jc w:val="center"/>
              <w:rPr>
                <w:b/>
                <w:sz w:val="21"/>
              </w:rPr>
            </w:pPr>
            <w:r w:rsidRPr="00CB3106">
              <w:rPr>
                <w:b/>
                <w:sz w:val="21"/>
                <w:lang w:val="de"/>
              </w:rPr>
              <w:t>Haftungsausschluss</w:t>
            </w:r>
          </w:p>
          <w:p w:rsidRPr="00491059" w:rsidR="00FF51C2" w:rsidP="00D4300C" w:rsidRDefault="00FF51C2" w14:paraId="7BCDE7D3" w14:textId="77777777"/>
          <w:p w:rsidRPr="00491059" w:rsidR="00FF51C2" w:rsidP="00BA1CA5" w:rsidRDefault="00FF51C2" w14:paraId="254389EE"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044DE2B8"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52539" w14:textId="77777777" w:rsidR="00620818" w:rsidRDefault="00620818" w:rsidP="00D4300C">
      <w:r>
        <w:separator/>
      </w:r>
    </w:p>
  </w:endnote>
  <w:endnote w:type="continuationSeparator" w:id="0">
    <w:p w14:paraId="1979288C" w14:textId="77777777" w:rsidR="00620818" w:rsidRDefault="006208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0E545AF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5533366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54FF3B03" w14:textId="13F6955B">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7C30D3">
          <w:rPr>
            <w:rStyle w:val="PageNumber"/>
            <w:noProof/>
            <w:lang w:val="de"/>
          </w:rPr>
          <w:t>1</w:t>
        </w:r>
        <w:r>
          <w:rPr>
            <w:rStyle w:val="PageNumber"/>
            <w:lang w:val="de"/>
          </w:rPr>
          <w:fldChar w:fldCharType="end"/>
        </w:r>
      </w:p>
    </w:sdtContent>
  </w:sdt>
  <w:p w:rsidR="005B0B4C" w:rsidP="00BA1CA5" w:rsidRDefault="005B0B4C" w14:paraId="5E87CD0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1" w:rsidRDefault="00D93D11" w14:paraId="15C14E2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B614E7" w:rsidP="001968EE" w:rsidRDefault="00B614E7" w14:paraId="18E6E5B5"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4E7" w:rsidP="00F36FE0" w:rsidRDefault="00B614E7" w14:paraId="6D070C65"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F7F7F" w:themeColor="text1" w:themeTint="80"/>
        <w:szCs w:val="22"/>
      </w:rPr>
      <w:id w:val="-730924999"/>
      <w:docPartObj>
        <w:docPartGallery w:val="Page Numbers (Bottom of Page)"/>
        <w:docPartUnique/>
      </w:docPartObj>
    </w:sdtPr>
    <w:sdtEndPr>
      <w:rPr>
        <w:rStyle w:val="PageNumber"/>
        <w:szCs w:val="21"/>
      </w:rPr>
    </w:sdtEndPr>
    <w:sdtContent>
      <w:p w:rsidRPr="001D1C87" w:rsidR="00B614E7" w:rsidP="001968EE" w:rsidRDefault="00B614E7" w14:paraId="6176845B" w14:textId="77777777">
        <w:pPr>
          <w:pStyle w:val="Footer"/>
          <w:framePr w:wrap="none" w:hAnchor="margin" w:vAnchor="text" w:xAlign="center" w:y="1"/>
          <w:bidi w:val="false"/>
          <w:rPr>
            <w:rStyle w:val="PageNumber"/>
            <w:color w:val="7F7F7F" w:themeColor="text1" w:themeTint="80"/>
            <w:szCs w:val="22"/>
          </w:rPr>
        </w:pPr>
        <w:r w:rsidRPr="001D1C87">
          <w:rPr>
            <w:rStyle w:val="PageNumber"/>
            <w:color w:val="7F7F7F" w:themeColor="text1" w:themeTint="80"/>
            <w:szCs w:val="22"/>
            <w:lang w:val="de"/>
          </w:rPr>
          <w:fldChar w:fldCharType="begin"/>
        </w:r>
        <w:r w:rsidRPr="001D1C87">
          <w:rPr>
            <w:rStyle w:val="PageNumber"/>
            <w:color w:val="7F7F7F" w:themeColor="text1" w:themeTint="80"/>
            <w:szCs w:val="22"/>
            <w:lang w:val="de"/>
          </w:rPr>
          <w:instrText xml:space="preserve"> PAGE </w:instrText>
        </w:r>
        <w:r w:rsidRPr="001D1C87">
          <w:rPr>
            <w:rStyle w:val="PageNumber"/>
            <w:color w:val="7F7F7F" w:themeColor="text1" w:themeTint="80"/>
            <w:szCs w:val="22"/>
            <w:lang w:val="de"/>
          </w:rPr>
          <w:fldChar w:fldCharType="separate"/>
        </w:r>
        <w:r w:rsidR="00C544B6">
          <w:rPr>
            <w:rStyle w:val="PageNumber"/>
            <w:noProof/>
            <w:color w:val="7F7F7F" w:themeColor="text1" w:themeTint="80"/>
            <w:szCs w:val="22"/>
            <w:lang w:val="de"/>
          </w:rPr>
          <w:t>9</w:t>
        </w:r>
        <w:r w:rsidRPr="001D1C87">
          <w:rPr>
            <w:rStyle w:val="PageNumber"/>
            <w:color w:val="7F7F7F" w:themeColor="text1" w:themeTint="80"/>
            <w:szCs w:val="22"/>
            <w:lang w:val="de"/>
          </w:rPr>
          <w:fldChar w:fldCharType="end"/>
        </w:r>
      </w:p>
    </w:sdtContent>
  </w:sdt>
  <w:p w:rsidR="00B614E7" w:rsidP="00F36FE0" w:rsidRDefault="00B614E7" w14:paraId="1AC06EB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9E2B" w14:textId="77777777" w:rsidR="00620818" w:rsidRDefault="00620818" w:rsidP="00D4300C">
      <w:r>
        <w:separator/>
      </w:r>
    </w:p>
  </w:footnote>
  <w:footnote w:type="continuationSeparator" w:id="0">
    <w:p w14:paraId="34C3C94A" w14:textId="77777777" w:rsidR="00620818" w:rsidRDefault="0062081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7D81"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DF06"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1FD0"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8"/>
    <w:rsid w:val="00010207"/>
    <w:rsid w:val="00016299"/>
    <w:rsid w:val="0002022F"/>
    <w:rsid w:val="00027FE5"/>
    <w:rsid w:val="00031AF7"/>
    <w:rsid w:val="00056E4C"/>
    <w:rsid w:val="00091473"/>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1D586F"/>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16E58"/>
    <w:rsid w:val="00620818"/>
    <w:rsid w:val="00673074"/>
    <w:rsid w:val="006819B5"/>
    <w:rsid w:val="006B5ECE"/>
    <w:rsid w:val="006B6267"/>
    <w:rsid w:val="006C1052"/>
    <w:rsid w:val="006C66DE"/>
    <w:rsid w:val="006D36F2"/>
    <w:rsid w:val="006D37D8"/>
    <w:rsid w:val="006D6888"/>
    <w:rsid w:val="00714325"/>
    <w:rsid w:val="00715C99"/>
    <w:rsid w:val="007541FC"/>
    <w:rsid w:val="00754D1F"/>
    <w:rsid w:val="00756B3B"/>
    <w:rsid w:val="00774101"/>
    <w:rsid w:val="0078197E"/>
    <w:rsid w:val="007874B8"/>
    <w:rsid w:val="007B7937"/>
    <w:rsid w:val="007C30D3"/>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2679A"/>
    <w:rsid w:val="00942BD8"/>
    <w:rsid w:val="00961162"/>
    <w:rsid w:val="009776EA"/>
    <w:rsid w:val="009920A2"/>
    <w:rsid w:val="009A69E9"/>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02D86"/>
    <w:rsid w:val="00C1111E"/>
    <w:rsid w:val="00C12C0B"/>
    <w:rsid w:val="00C544B6"/>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F20D2"/>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2C5D7"/>
  <w15:docId w15:val="{A2574954-DDC4-4FCD-A5AB-43896C61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school+business+continuity+plan+47064+de&amp;lpa=ic+school+business+continuity+plan+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A0EB8D3-9331-440F-A207-555D0A8C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18b036e8cd4632fef5883e19e270029c</Template>
  <TotalTime>0</TotalTime>
  <Pages>2</Pages>
  <Words>1061</Words>
  <Characters>6052</Characters>
  <Application>Microsoft Office Word</Application>
  <DocSecurity>4</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